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B4F1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5520196C" wp14:editId="4B7C2019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438A0" w14:textId="77777777" w:rsidR="00A564AE" w:rsidRDefault="00A564AE" w:rsidP="00382E60">
      <w:pPr>
        <w:jc w:val="both"/>
      </w:pPr>
    </w:p>
    <w:p w14:paraId="43BD1902" w14:textId="77777777" w:rsidR="00A564AE" w:rsidRDefault="00A564AE" w:rsidP="00382E60">
      <w:pPr>
        <w:jc w:val="both"/>
      </w:pPr>
    </w:p>
    <w:p w14:paraId="4875351F" w14:textId="77777777" w:rsidR="00A564AE" w:rsidRPr="00A564AE" w:rsidRDefault="006B260E" w:rsidP="00382E60">
      <w:pPr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>Sharing of food and drink</w:t>
      </w:r>
      <w:r w:rsidR="00A564AE" w:rsidRPr="00A564AE">
        <w:rPr>
          <w:b/>
          <w:color w:val="002060"/>
          <w:sz w:val="32"/>
        </w:rPr>
        <w:t xml:space="preserve"> </w:t>
      </w:r>
    </w:p>
    <w:p w14:paraId="5383C678" w14:textId="77777777" w:rsidR="00A564AE" w:rsidRDefault="00A564AE" w:rsidP="00382E60">
      <w:pPr>
        <w:jc w:val="both"/>
      </w:pPr>
    </w:p>
    <w:p w14:paraId="0161CC21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 xml:space="preserve">Celebrations are an important part of our lives.  We share together in each other’s joys </w:t>
      </w:r>
      <w:r w:rsidR="00B00C2C">
        <w:rPr>
          <w:sz w:val="24"/>
        </w:rPr>
        <w:t>–</w:t>
      </w:r>
      <w:r w:rsidRPr="006B260E">
        <w:rPr>
          <w:sz w:val="24"/>
        </w:rPr>
        <w:t xml:space="preserve"> and sorrows too.</w:t>
      </w:r>
    </w:p>
    <w:p w14:paraId="1FE0BBFF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 xml:space="preserve">There are the 'rites of passage' </w:t>
      </w:r>
      <w:r w:rsidR="00B00C2C">
        <w:rPr>
          <w:sz w:val="24"/>
        </w:rPr>
        <w:t>–</w:t>
      </w:r>
      <w:r w:rsidRPr="006B260E">
        <w:rPr>
          <w:sz w:val="24"/>
        </w:rPr>
        <w:t xml:space="preserve"> births, marriages and deaths.  There are religious celebrations for festivals such as Christmas, Easter, Diwali and Eid.</w:t>
      </w:r>
      <w:r>
        <w:rPr>
          <w:sz w:val="24"/>
        </w:rPr>
        <w:t xml:space="preserve"> </w:t>
      </w:r>
      <w:r w:rsidRPr="006B260E">
        <w:rPr>
          <w:sz w:val="24"/>
        </w:rPr>
        <w:t>There are celebrations for achievements such as passing exams or the driving test, gaining a place at university, engagements, or even retirements.</w:t>
      </w:r>
    </w:p>
    <w:p w14:paraId="0B98ED59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>Whatever the celebration there is a coming together of a group of people all sharing in the same event. And that means a sharing of food and drink!</w:t>
      </w:r>
    </w:p>
    <w:p w14:paraId="04D627CB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 xml:space="preserve">Lockdown has given an opportunity to get ahead with the making of Christmas cakes and puddings to share with friends and family.  </w:t>
      </w:r>
    </w:p>
    <w:p w14:paraId="26C15846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>But what about the drinks we serve? Many people are unable to have alcoholic drinks because of medication or inclination</w:t>
      </w:r>
      <w:r w:rsidR="00B00C2C">
        <w:rPr>
          <w:sz w:val="24"/>
        </w:rPr>
        <w:t>,</w:t>
      </w:r>
      <w:r w:rsidRPr="006B260E">
        <w:rPr>
          <w:sz w:val="24"/>
        </w:rPr>
        <w:t xml:space="preserve"> though it </w:t>
      </w:r>
      <w:r w:rsidR="00B00C2C">
        <w:rPr>
          <w:sz w:val="24"/>
        </w:rPr>
        <w:t xml:space="preserve">can </w:t>
      </w:r>
      <w:r w:rsidRPr="006B260E">
        <w:rPr>
          <w:sz w:val="24"/>
        </w:rPr>
        <w:t>look churlish not to accept a drink when offered. Here is a solution!  A hot fruit punch with absolutely no alcohol in it.</w:t>
      </w:r>
    </w:p>
    <w:p w14:paraId="62643621" w14:textId="77777777" w:rsidR="006B260E" w:rsidRDefault="006B260E" w:rsidP="00B00C2C">
      <w:pPr>
        <w:rPr>
          <w:sz w:val="24"/>
        </w:rPr>
      </w:pPr>
      <w:r w:rsidRPr="006B260E">
        <w:rPr>
          <w:sz w:val="24"/>
        </w:rPr>
        <w:t>This makes enough for 40 servings but quantities can be scaled up or down</w:t>
      </w:r>
      <w:r>
        <w:rPr>
          <w:sz w:val="24"/>
        </w:rPr>
        <w:t xml:space="preserve"> </w:t>
      </w:r>
      <w:r w:rsidR="00B00C2C">
        <w:rPr>
          <w:sz w:val="24"/>
        </w:rPr>
        <w:t>–</w:t>
      </w:r>
      <w:r w:rsidRPr="006B260E">
        <w:rPr>
          <w:sz w:val="24"/>
        </w:rPr>
        <w:t xml:space="preserve"> you can experiment with different flavours too. You can enjoy any leftovers yourself when all the guests have gone.</w:t>
      </w:r>
    </w:p>
    <w:p w14:paraId="397D7721" w14:textId="77777777" w:rsidR="00B00C2C" w:rsidRPr="00B00C2C" w:rsidRDefault="00B00C2C" w:rsidP="00B00C2C">
      <w:pPr>
        <w:rPr>
          <w:b/>
          <w:sz w:val="24"/>
        </w:rPr>
      </w:pPr>
      <w:r w:rsidRPr="00B00C2C">
        <w:rPr>
          <w:b/>
          <w:sz w:val="24"/>
        </w:rPr>
        <w:t>Ingredients</w:t>
      </w:r>
    </w:p>
    <w:p w14:paraId="1D4FF4C6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 xml:space="preserve">4 litres </w:t>
      </w:r>
      <w:r w:rsidR="00D14AD3">
        <w:rPr>
          <w:sz w:val="24"/>
        </w:rPr>
        <w:t xml:space="preserve">of </w:t>
      </w:r>
      <w:r w:rsidRPr="006B260E">
        <w:rPr>
          <w:sz w:val="24"/>
        </w:rPr>
        <w:t>apple juice</w:t>
      </w:r>
    </w:p>
    <w:p w14:paraId="1F6E03DB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1 litre of 'red' fruit juic</w:t>
      </w:r>
      <w:r w:rsidR="00B00C2C">
        <w:rPr>
          <w:sz w:val="24"/>
        </w:rPr>
        <w:t xml:space="preserve">e, such as </w:t>
      </w:r>
      <w:r w:rsidRPr="006B260E">
        <w:rPr>
          <w:sz w:val="24"/>
        </w:rPr>
        <w:t>red grapefruit, cranberry, or purple grape juice</w:t>
      </w:r>
      <w:r w:rsidR="00B00C2C">
        <w:rPr>
          <w:sz w:val="24"/>
        </w:rPr>
        <w:t xml:space="preserve"> –</w:t>
      </w:r>
      <w:r w:rsidRPr="006B260E">
        <w:rPr>
          <w:sz w:val="24"/>
        </w:rPr>
        <w:t xml:space="preserve"> depending on medications!</w:t>
      </w:r>
    </w:p>
    <w:p w14:paraId="5A96BDAD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3 tea bags of 'red' te</w:t>
      </w:r>
      <w:r w:rsidR="00B00C2C">
        <w:rPr>
          <w:sz w:val="24"/>
        </w:rPr>
        <w:t xml:space="preserve">a, such as </w:t>
      </w:r>
      <w:r w:rsidRPr="006B260E">
        <w:rPr>
          <w:sz w:val="24"/>
        </w:rPr>
        <w:t>rose hip, strawberry, raspberry or similar</w:t>
      </w:r>
    </w:p>
    <w:p w14:paraId="63F77CDF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3 cinnamon sticks</w:t>
      </w:r>
    </w:p>
    <w:p w14:paraId="287E6DDA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12 cloves</w:t>
      </w:r>
    </w:p>
    <w:p w14:paraId="1548FAD2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200 g demerara sugar</w:t>
      </w:r>
    </w:p>
    <w:p w14:paraId="2BCB0DBA" w14:textId="77777777" w:rsidR="00B00C2C" w:rsidRDefault="006B260E" w:rsidP="00B00C2C">
      <w:pPr>
        <w:rPr>
          <w:sz w:val="24"/>
        </w:rPr>
      </w:pPr>
      <w:r w:rsidRPr="006B260E">
        <w:rPr>
          <w:sz w:val="24"/>
        </w:rPr>
        <w:t>1 litre water</w:t>
      </w:r>
    </w:p>
    <w:p w14:paraId="27DA5E55" w14:textId="77777777" w:rsidR="00B00C2C" w:rsidRDefault="00B00C2C" w:rsidP="00B00C2C">
      <w:pPr>
        <w:rPr>
          <w:sz w:val="24"/>
        </w:rPr>
      </w:pPr>
      <w:r>
        <w:rPr>
          <w:sz w:val="24"/>
        </w:rPr>
        <w:t>F</w:t>
      </w:r>
      <w:r w:rsidR="006B260E" w:rsidRPr="006B260E">
        <w:rPr>
          <w:sz w:val="24"/>
        </w:rPr>
        <w:t xml:space="preserve">ruit such as oranges, lemons, apples cut up small. </w:t>
      </w:r>
    </w:p>
    <w:p w14:paraId="7F619A79" w14:textId="77777777" w:rsidR="00B00C2C" w:rsidRDefault="00B00C2C" w:rsidP="00B00C2C">
      <w:pPr>
        <w:rPr>
          <w:sz w:val="24"/>
        </w:rPr>
      </w:pPr>
    </w:p>
    <w:p w14:paraId="5E700B9E" w14:textId="77777777" w:rsidR="00B00C2C" w:rsidRDefault="00B00C2C" w:rsidP="00B00C2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82D14" wp14:editId="2D165BD7">
            <wp:simplePos x="0" y="0"/>
            <wp:positionH relativeFrom="margin">
              <wp:align>center</wp:align>
            </wp:positionH>
            <wp:positionV relativeFrom="paragraph">
              <wp:posOffset>638810</wp:posOffset>
            </wp:positionV>
            <wp:extent cx="7960431" cy="5715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43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A8963" w14:textId="77777777" w:rsidR="00B00C2C" w:rsidRPr="00B00C2C" w:rsidRDefault="00B00C2C" w:rsidP="00B00C2C">
      <w:pPr>
        <w:rPr>
          <w:b/>
          <w:sz w:val="24"/>
        </w:rPr>
      </w:pPr>
      <w:r w:rsidRPr="00B00C2C">
        <w:rPr>
          <w:b/>
          <w:sz w:val="24"/>
        </w:rPr>
        <w:lastRenderedPageBreak/>
        <w:t>Method</w:t>
      </w:r>
    </w:p>
    <w:p w14:paraId="76F55E66" w14:textId="77777777" w:rsidR="00B00C2C" w:rsidRPr="00B00C2C" w:rsidRDefault="006B260E" w:rsidP="00B00C2C">
      <w:pPr>
        <w:pStyle w:val="ListParagraph"/>
        <w:numPr>
          <w:ilvl w:val="0"/>
          <w:numId w:val="1"/>
        </w:numPr>
        <w:rPr>
          <w:sz w:val="24"/>
        </w:rPr>
      </w:pPr>
      <w:r w:rsidRPr="00B00C2C">
        <w:rPr>
          <w:sz w:val="24"/>
        </w:rPr>
        <w:t>Put all ingredients (except fruit pieces) into a large pan</w:t>
      </w:r>
      <w:r w:rsidR="00B00C2C" w:rsidRPr="00B00C2C">
        <w:rPr>
          <w:sz w:val="24"/>
        </w:rPr>
        <w:t>, such as a jam pan,</w:t>
      </w:r>
      <w:r w:rsidRPr="00B00C2C">
        <w:rPr>
          <w:sz w:val="24"/>
        </w:rPr>
        <w:t xml:space="preserve"> and warm up slowly. Stir now and then.  </w:t>
      </w:r>
    </w:p>
    <w:p w14:paraId="3E335B2D" w14:textId="77777777" w:rsidR="006B260E" w:rsidRPr="00B00C2C" w:rsidRDefault="006B260E" w:rsidP="00B00C2C">
      <w:pPr>
        <w:pStyle w:val="ListParagraph"/>
        <w:numPr>
          <w:ilvl w:val="0"/>
          <w:numId w:val="1"/>
        </w:numPr>
        <w:rPr>
          <w:sz w:val="24"/>
        </w:rPr>
      </w:pPr>
      <w:r w:rsidRPr="00B00C2C">
        <w:rPr>
          <w:sz w:val="24"/>
        </w:rPr>
        <w:t xml:space="preserve">When it is hot and looks and smells good, fish out the cinnamon and cloves with a sieve and add the fruit pieces to the brew.  </w:t>
      </w:r>
    </w:p>
    <w:p w14:paraId="533DAB62" w14:textId="77777777" w:rsidR="006B260E" w:rsidRPr="006B260E" w:rsidRDefault="006B260E" w:rsidP="00B00C2C">
      <w:pPr>
        <w:rPr>
          <w:sz w:val="24"/>
        </w:rPr>
      </w:pPr>
      <w:r w:rsidRPr="006B260E">
        <w:rPr>
          <w:sz w:val="24"/>
        </w:rPr>
        <w:t>Serve using a large jug and heatproof mugs, glasses, cardboard beakers, etc</w:t>
      </w:r>
      <w:r w:rsidR="00B00C2C">
        <w:rPr>
          <w:sz w:val="24"/>
        </w:rPr>
        <w:t xml:space="preserve">. Be aware, </w:t>
      </w:r>
      <w:r w:rsidRPr="006B260E">
        <w:rPr>
          <w:sz w:val="24"/>
        </w:rPr>
        <w:t>the heat</w:t>
      </w:r>
      <w:r w:rsidR="00B00C2C">
        <w:rPr>
          <w:sz w:val="24"/>
        </w:rPr>
        <w:t xml:space="preserve"> of the drink</w:t>
      </w:r>
      <w:r w:rsidRPr="006B260E">
        <w:rPr>
          <w:sz w:val="24"/>
        </w:rPr>
        <w:t xml:space="preserve"> could cause your best crystal glasses to shatter!</w:t>
      </w:r>
    </w:p>
    <w:p w14:paraId="7FE4A6DD" w14:textId="77777777" w:rsidR="006B260E" w:rsidRDefault="006B260E" w:rsidP="00B00C2C">
      <w:pPr>
        <w:rPr>
          <w:sz w:val="24"/>
        </w:rPr>
      </w:pPr>
      <w:r w:rsidRPr="006B260E">
        <w:rPr>
          <w:sz w:val="24"/>
        </w:rPr>
        <w:t>Enjoy your drinks. Guests will have to be persuaded that it is non-alcoholic!</w:t>
      </w:r>
    </w:p>
    <w:p w14:paraId="01E26B71" w14:textId="77777777" w:rsidR="00A564AE" w:rsidRPr="00B00C2C" w:rsidRDefault="006B260E" w:rsidP="006B260E">
      <w:pPr>
        <w:jc w:val="both"/>
        <w:rPr>
          <w:b/>
          <w:sz w:val="24"/>
        </w:rPr>
      </w:pPr>
      <w:r w:rsidRPr="00B00C2C">
        <w:rPr>
          <w:b/>
          <w:sz w:val="24"/>
        </w:rPr>
        <w:t>Rosemary</w:t>
      </w:r>
    </w:p>
    <w:p w14:paraId="66408AF7" w14:textId="77777777" w:rsidR="00D91E7A" w:rsidRDefault="00D91E7A" w:rsidP="00382E60">
      <w:pPr>
        <w:jc w:val="both"/>
        <w:rPr>
          <w:b/>
          <w:sz w:val="24"/>
        </w:rPr>
      </w:pPr>
    </w:p>
    <w:sectPr w:rsidR="00D91E7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5A47" w14:textId="77777777" w:rsidR="008C5626" w:rsidRDefault="008C5626" w:rsidP="006B260E">
      <w:pPr>
        <w:spacing w:after="0" w:line="240" w:lineRule="auto"/>
      </w:pPr>
      <w:r>
        <w:separator/>
      </w:r>
    </w:p>
  </w:endnote>
  <w:endnote w:type="continuationSeparator" w:id="0">
    <w:p w14:paraId="1CED9336" w14:textId="77777777" w:rsidR="008C5626" w:rsidRDefault="008C5626" w:rsidP="006B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7452" w14:textId="77777777" w:rsidR="008C5626" w:rsidRDefault="008C5626" w:rsidP="006B260E">
      <w:pPr>
        <w:spacing w:after="0" w:line="240" w:lineRule="auto"/>
      </w:pPr>
      <w:r>
        <w:separator/>
      </w:r>
    </w:p>
  </w:footnote>
  <w:footnote w:type="continuationSeparator" w:id="0">
    <w:p w14:paraId="0BD105A5" w14:textId="77777777" w:rsidR="008C5626" w:rsidRDefault="008C5626" w:rsidP="006B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FB91" w14:textId="77777777" w:rsidR="006B260E" w:rsidRDefault="008C5626">
    <w:pPr>
      <w:pStyle w:val="Header"/>
    </w:pPr>
    <w:r>
      <w:rPr>
        <w:noProof/>
      </w:rPr>
      <w:pict w14:anchorId="7179E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1657" o:spid="_x0000_s2050" type="#_x0000_t75" style="position:absolute;margin-left:0;margin-top:0;width:451.2pt;height:296.45pt;z-index:-251657216;mso-position-horizontal:center;mso-position-horizontal-relative:margin;mso-position-vertical:center;mso-position-vertical-relative:margin" o:allowincell="f">
          <v:imagedata r:id="rId1" o:title="Halloween dr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3CF8" w14:textId="77777777" w:rsidR="006B260E" w:rsidRDefault="008C5626">
    <w:pPr>
      <w:pStyle w:val="Header"/>
    </w:pPr>
    <w:r>
      <w:rPr>
        <w:noProof/>
      </w:rPr>
      <w:pict w14:anchorId="6BB2E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1658" o:spid="_x0000_s2051" type="#_x0000_t75" style="position:absolute;margin-left:0;margin-top:0;width:451.2pt;height:296.45pt;z-index:-251656192;mso-position-horizontal:center;mso-position-horizontal-relative:margin;mso-position-vertical:center;mso-position-vertical-relative:margin" o:allowincell="f">
          <v:imagedata r:id="rId1" o:title="Halloween dr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E82D" w14:textId="77777777" w:rsidR="006B260E" w:rsidRDefault="008C5626">
    <w:pPr>
      <w:pStyle w:val="Header"/>
    </w:pPr>
    <w:r>
      <w:rPr>
        <w:noProof/>
      </w:rPr>
      <w:pict w14:anchorId="48F9D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1656" o:spid="_x0000_s2049" type="#_x0000_t75" style="position:absolute;margin-left:0;margin-top:0;width:451.2pt;height:296.45pt;z-index:-251658240;mso-position-horizontal:center;mso-position-horizontal-relative:margin;mso-position-vertical:center;mso-position-vertical-relative:margin" o:allowincell="f">
          <v:imagedata r:id="rId1" o:title="Halloween drin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75C3"/>
    <w:multiLevelType w:val="hybridMultilevel"/>
    <w:tmpl w:val="2FDE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114C86"/>
    <w:rsid w:val="00382E60"/>
    <w:rsid w:val="0040084A"/>
    <w:rsid w:val="00504C65"/>
    <w:rsid w:val="00536319"/>
    <w:rsid w:val="006B260E"/>
    <w:rsid w:val="007F47B6"/>
    <w:rsid w:val="008C5626"/>
    <w:rsid w:val="00A46AD3"/>
    <w:rsid w:val="00A564AE"/>
    <w:rsid w:val="00AF0F1A"/>
    <w:rsid w:val="00B00C2C"/>
    <w:rsid w:val="00B81A45"/>
    <w:rsid w:val="00D14AD3"/>
    <w:rsid w:val="00D721CF"/>
    <w:rsid w:val="00D91E7A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3BF0A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0E"/>
  </w:style>
  <w:style w:type="paragraph" w:styleId="Footer">
    <w:name w:val="footer"/>
    <w:basedOn w:val="Normal"/>
    <w:link w:val="FooterChar"/>
    <w:uiPriority w:val="99"/>
    <w:unhideWhenUsed/>
    <w:rsid w:val="006B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0E"/>
  </w:style>
  <w:style w:type="paragraph" w:styleId="ListParagraph">
    <w:name w:val="List Paragraph"/>
    <w:basedOn w:val="Normal"/>
    <w:uiPriority w:val="34"/>
    <w:qFormat/>
    <w:rsid w:val="00B0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2020-12-18T14:23:00Z</dcterms:created>
  <dcterms:modified xsi:type="dcterms:W3CDTF">2020-12-18T14:23:00Z</dcterms:modified>
</cp:coreProperties>
</file>