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0CA78" w14:textId="77777777" w:rsidR="00A564AE" w:rsidRDefault="00A564AE" w:rsidP="00F90ED8">
      <w:r>
        <w:rPr>
          <w:noProof/>
        </w:rPr>
        <w:drawing>
          <wp:anchor distT="0" distB="0" distL="114300" distR="114300" simplePos="0" relativeHeight="251658240" behindDoc="0" locked="1" layoutInCell="1" allowOverlap="0" wp14:anchorId="13F62422" wp14:editId="64D4DB8E">
            <wp:simplePos x="0" y="0"/>
            <wp:positionH relativeFrom="margin">
              <wp:align>right</wp:align>
            </wp:positionH>
            <wp:positionV relativeFrom="page">
              <wp:posOffset>439420</wp:posOffset>
            </wp:positionV>
            <wp:extent cx="5731200" cy="119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H Horizontal-Logo-with-charity-no.png"/>
                    <pic:cNvPicPr/>
                  </pic:nvPicPr>
                  <pic:blipFill>
                    <a:blip r:embed="rId5">
                      <a:extLst>
                        <a:ext uri="{28A0092B-C50C-407E-A947-70E740481C1C}">
                          <a14:useLocalDpi xmlns:a14="http://schemas.microsoft.com/office/drawing/2010/main" val="0"/>
                        </a:ext>
                      </a:extLst>
                    </a:blip>
                    <a:stretch>
                      <a:fillRect/>
                    </a:stretch>
                  </pic:blipFill>
                  <pic:spPr>
                    <a:xfrm>
                      <a:off x="0" y="0"/>
                      <a:ext cx="5731200" cy="1191600"/>
                    </a:xfrm>
                    <a:prstGeom prst="rect">
                      <a:avLst/>
                    </a:prstGeom>
                  </pic:spPr>
                </pic:pic>
              </a:graphicData>
            </a:graphic>
            <wp14:sizeRelH relativeFrom="margin">
              <wp14:pctWidth>0</wp14:pctWidth>
            </wp14:sizeRelH>
            <wp14:sizeRelV relativeFrom="margin">
              <wp14:pctHeight>0</wp14:pctHeight>
            </wp14:sizeRelV>
          </wp:anchor>
        </w:drawing>
      </w:r>
    </w:p>
    <w:p w14:paraId="42C45122" w14:textId="77777777" w:rsidR="00A564AE" w:rsidRDefault="00A564AE" w:rsidP="00F90ED8"/>
    <w:p w14:paraId="006962A4" w14:textId="77777777" w:rsidR="00A564AE" w:rsidRDefault="00A564AE" w:rsidP="00F90ED8"/>
    <w:p w14:paraId="65F9E686" w14:textId="77777777" w:rsidR="00AF0F1A" w:rsidRDefault="00AF0F1A" w:rsidP="00F90ED8"/>
    <w:p w14:paraId="3F0D7E52" w14:textId="77777777" w:rsidR="00A564AE" w:rsidRPr="00A564AE" w:rsidRDefault="001C362E" w:rsidP="00F90ED8">
      <w:pPr>
        <w:rPr>
          <w:b/>
          <w:color w:val="002060"/>
          <w:sz w:val="32"/>
        </w:rPr>
      </w:pPr>
      <w:r>
        <w:rPr>
          <w:b/>
          <w:color w:val="002060"/>
          <w:sz w:val="32"/>
        </w:rPr>
        <w:t>Festivals</w:t>
      </w:r>
      <w:r w:rsidR="00F90ED8">
        <w:rPr>
          <w:b/>
          <w:color w:val="002060"/>
          <w:sz w:val="32"/>
        </w:rPr>
        <w:t>, c</w:t>
      </w:r>
      <w:r>
        <w:rPr>
          <w:b/>
          <w:color w:val="002060"/>
          <w:sz w:val="32"/>
        </w:rPr>
        <w:t xml:space="preserve">arnivals </w:t>
      </w:r>
      <w:r w:rsidR="00F90ED8">
        <w:rPr>
          <w:b/>
          <w:color w:val="002060"/>
          <w:sz w:val="32"/>
        </w:rPr>
        <w:t>and s</w:t>
      </w:r>
      <w:r>
        <w:rPr>
          <w:b/>
          <w:color w:val="002060"/>
          <w:sz w:val="32"/>
        </w:rPr>
        <w:t xml:space="preserve">pecial </w:t>
      </w:r>
      <w:r w:rsidR="00F90ED8">
        <w:rPr>
          <w:b/>
          <w:color w:val="002060"/>
          <w:sz w:val="32"/>
        </w:rPr>
        <w:t>d</w:t>
      </w:r>
      <w:r>
        <w:rPr>
          <w:b/>
          <w:color w:val="002060"/>
          <w:sz w:val="32"/>
        </w:rPr>
        <w:t>ays</w:t>
      </w:r>
      <w:r w:rsidR="00A564AE" w:rsidRPr="00A564AE">
        <w:rPr>
          <w:b/>
          <w:color w:val="002060"/>
          <w:sz w:val="32"/>
        </w:rPr>
        <w:t xml:space="preserve"> </w:t>
      </w:r>
    </w:p>
    <w:p w14:paraId="03B3D746" w14:textId="77777777" w:rsidR="001C362E" w:rsidRPr="009A27AB" w:rsidRDefault="009A27AB" w:rsidP="00F90ED8">
      <w:pPr>
        <w:rPr>
          <w:b/>
          <w:sz w:val="24"/>
        </w:rPr>
      </w:pPr>
      <w:r w:rsidRPr="009A27AB">
        <w:rPr>
          <w:b/>
          <w:sz w:val="24"/>
        </w:rPr>
        <w:t>Wh</w:t>
      </w:r>
      <w:r w:rsidR="001C362E" w:rsidRPr="009A27AB">
        <w:rPr>
          <w:b/>
          <w:sz w:val="24"/>
        </w:rPr>
        <w:t xml:space="preserve">at is the meaning of </w:t>
      </w:r>
      <w:r w:rsidR="00F90ED8" w:rsidRPr="009A27AB">
        <w:rPr>
          <w:b/>
          <w:sz w:val="24"/>
        </w:rPr>
        <w:t>carnival</w:t>
      </w:r>
      <w:r w:rsidR="001C362E" w:rsidRPr="009A27AB">
        <w:rPr>
          <w:b/>
          <w:sz w:val="24"/>
        </w:rPr>
        <w:t>?</w:t>
      </w:r>
    </w:p>
    <w:p w14:paraId="255656D9" w14:textId="77777777" w:rsidR="001C362E" w:rsidRPr="001C362E" w:rsidRDefault="001C362E" w:rsidP="00F90ED8">
      <w:pPr>
        <w:rPr>
          <w:sz w:val="24"/>
        </w:rPr>
      </w:pPr>
      <w:r w:rsidRPr="001C362E">
        <w:rPr>
          <w:sz w:val="24"/>
        </w:rPr>
        <w:t>The word “carnival” is thought to mean “farewell to meat” or '</w:t>
      </w:r>
      <w:proofErr w:type="spellStart"/>
      <w:r w:rsidRPr="001C362E">
        <w:rPr>
          <w:sz w:val="24"/>
        </w:rPr>
        <w:t>fareward</w:t>
      </w:r>
      <w:proofErr w:type="spellEnd"/>
      <w:r w:rsidRPr="001C362E">
        <w:rPr>
          <w:sz w:val="24"/>
        </w:rPr>
        <w:t xml:space="preserve"> to flesh”, the former referencing the Catholic practice of abstaining from red meat from Ash Wednesday until Easter.</w:t>
      </w:r>
    </w:p>
    <w:p w14:paraId="7C4E8211" w14:textId="77777777" w:rsidR="001C362E" w:rsidRPr="009A27AB" w:rsidRDefault="001C362E" w:rsidP="00F90ED8">
      <w:pPr>
        <w:rPr>
          <w:b/>
          <w:sz w:val="24"/>
        </w:rPr>
      </w:pPr>
      <w:r w:rsidRPr="009A27AB">
        <w:rPr>
          <w:b/>
          <w:sz w:val="24"/>
        </w:rPr>
        <w:t>Mardi Gras meaning?</w:t>
      </w:r>
    </w:p>
    <w:p w14:paraId="6AE0D211" w14:textId="77777777" w:rsidR="001C362E" w:rsidRPr="001C362E" w:rsidRDefault="001C362E" w:rsidP="00F90ED8">
      <w:pPr>
        <w:rPr>
          <w:sz w:val="24"/>
        </w:rPr>
      </w:pPr>
      <w:r w:rsidRPr="001C362E">
        <w:rPr>
          <w:sz w:val="24"/>
        </w:rPr>
        <w:t>Mardi Gras is French for Fat Tuesday reflecting the practice of the last night of eating rich, fatty foods before Lent</w:t>
      </w:r>
    </w:p>
    <w:p w14:paraId="4DE7B4CF" w14:textId="77777777" w:rsidR="001C362E" w:rsidRPr="009A27AB" w:rsidRDefault="001C362E" w:rsidP="00F90ED8">
      <w:pPr>
        <w:rPr>
          <w:b/>
          <w:sz w:val="24"/>
        </w:rPr>
      </w:pPr>
      <w:r w:rsidRPr="009A27AB">
        <w:rPr>
          <w:b/>
          <w:sz w:val="24"/>
        </w:rPr>
        <w:t>Have you heard of Rochester's Sweeps Festival?</w:t>
      </w:r>
    </w:p>
    <w:p w14:paraId="4D1052EC" w14:textId="77777777" w:rsidR="001C362E" w:rsidRPr="001C362E" w:rsidRDefault="00F90ED8" w:rsidP="00F90ED8">
      <w:pPr>
        <w:rPr>
          <w:sz w:val="24"/>
        </w:rPr>
      </w:pPr>
      <w:r w:rsidRPr="009A27AB">
        <w:rPr>
          <w:noProof/>
        </w:rPr>
        <w:drawing>
          <wp:anchor distT="0" distB="0" distL="114300" distR="114300" simplePos="0" relativeHeight="251660288" behindDoc="1" locked="0" layoutInCell="1" allowOverlap="1" wp14:anchorId="54F7C10F" wp14:editId="3FB63A8F">
            <wp:simplePos x="0" y="0"/>
            <wp:positionH relativeFrom="column">
              <wp:posOffset>4373880</wp:posOffset>
            </wp:positionH>
            <wp:positionV relativeFrom="paragraph">
              <wp:posOffset>6350</wp:posOffset>
            </wp:positionV>
            <wp:extent cx="1644650" cy="1104437"/>
            <wp:effectExtent l="0" t="0" r="0" b="635"/>
            <wp:wrapTight wrapText="bothSides">
              <wp:wrapPolygon edited="0">
                <wp:start x="0" y="0"/>
                <wp:lineTo x="0" y="21240"/>
                <wp:lineTo x="21266" y="21240"/>
                <wp:lineTo x="212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44650" cy="1104437"/>
                    </a:xfrm>
                    <a:prstGeom prst="rect">
                      <a:avLst/>
                    </a:prstGeom>
                  </pic:spPr>
                </pic:pic>
              </a:graphicData>
            </a:graphic>
          </wp:anchor>
        </w:drawing>
      </w:r>
      <w:r w:rsidR="001C362E" w:rsidRPr="001C362E">
        <w:rPr>
          <w:sz w:val="24"/>
        </w:rPr>
        <w:t>Rochester's annual Sweep</w:t>
      </w:r>
      <w:r>
        <w:rPr>
          <w:sz w:val="24"/>
        </w:rPr>
        <w:t>s</w:t>
      </w:r>
      <w:r w:rsidR="001C362E" w:rsidRPr="001C362E">
        <w:rPr>
          <w:sz w:val="24"/>
        </w:rPr>
        <w:t xml:space="preserve"> Festival celebrates the traditional holiday that chimney sweeps used to enjoy on May Day.  It was one time of the year when the sweeps could put away their tools and have some fun.  The Sweeps Festival is a colourful mix of music, dancing and entertainment.   An opportunity to see some traditional dances and hear songs which have been passed down from generation to generation.</w:t>
      </w:r>
    </w:p>
    <w:p w14:paraId="064A0CE4" w14:textId="77777777" w:rsidR="001C362E" w:rsidRPr="009A27AB" w:rsidRDefault="00F90ED8" w:rsidP="00F90ED8">
      <w:pPr>
        <w:rPr>
          <w:b/>
          <w:sz w:val="24"/>
        </w:rPr>
      </w:pPr>
      <w:r w:rsidRPr="009A27AB">
        <w:rPr>
          <w:noProof/>
        </w:rPr>
        <w:drawing>
          <wp:anchor distT="0" distB="0" distL="114300" distR="114300" simplePos="0" relativeHeight="251661312" behindDoc="1" locked="0" layoutInCell="1" allowOverlap="1" wp14:anchorId="4CF15F2F" wp14:editId="62DD62BE">
            <wp:simplePos x="0" y="0"/>
            <wp:positionH relativeFrom="column">
              <wp:posOffset>3810000</wp:posOffset>
            </wp:positionH>
            <wp:positionV relativeFrom="paragraph">
              <wp:posOffset>208915</wp:posOffset>
            </wp:positionV>
            <wp:extent cx="2193290" cy="1216660"/>
            <wp:effectExtent l="0" t="0" r="0" b="2540"/>
            <wp:wrapTight wrapText="bothSides">
              <wp:wrapPolygon edited="0">
                <wp:start x="0" y="0"/>
                <wp:lineTo x="0" y="21307"/>
                <wp:lineTo x="21387" y="21307"/>
                <wp:lineTo x="213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93290" cy="1216660"/>
                    </a:xfrm>
                    <a:prstGeom prst="rect">
                      <a:avLst/>
                    </a:prstGeom>
                  </pic:spPr>
                </pic:pic>
              </a:graphicData>
            </a:graphic>
            <wp14:sizeRelH relativeFrom="margin">
              <wp14:pctWidth>0</wp14:pctWidth>
            </wp14:sizeRelH>
            <wp14:sizeRelV relativeFrom="margin">
              <wp14:pctHeight>0</wp14:pctHeight>
            </wp14:sizeRelV>
          </wp:anchor>
        </w:drawing>
      </w:r>
      <w:r w:rsidR="001C362E" w:rsidRPr="009A27AB">
        <w:rPr>
          <w:b/>
          <w:sz w:val="24"/>
        </w:rPr>
        <w:t>St Valentine's Day</w:t>
      </w:r>
    </w:p>
    <w:p w14:paraId="61DD428B" w14:textId="77777777" w:rsidR="001C362E" w:rsidRPr="001C362E" w:rsidRDefault="009A27AB" w:rsidP="00F90ED8">
      <w:pPr>
        <w:rPr>
          <w:sz w:val="24"/>
        </w:rPr>
      </w:pPr>
      <w:r>
        <w:rPr>
          <w:sz w:val="24"/>
        </w:rPr>
        <w:t xml:space="preserve"> </w:t>
      </w:r>
      <w:r w:rsidR="001C362E" w:rsidRPr="001C362E">
        <w:rPr>
          <w:sz w:val="24"/>
        </w:rPr>
        <w:t xml:space="preserve">We all know how to celebrate St Valentine's Day </w:t>
      </w:r>
      <w:r>
        <w:rPr>
          <w:sz w:val="24"/>
        </w:rPr>
        <w:t xml:space="preserve">on 14 February </w:t>
      </w:r>
      <w:r w:rsidR="001C362E" w:rsidRPr="001C362E">
        <w:rPr>
          <w:sz w:val="24"/>
        </w:rPr>
        <w:t>but did you know he is also the patron saint of epilepsy</w:t>
      </w:r>
      <w:r>
        <w:rPr>
          <w:sz w:val="24"/>
        </w:rPr>
        <w:t xml:space="preserve"> </w:t>
      </w:r>
    </w:p>
    <w:p w14:paraId="004EC5C9" w14:textId="77777777" w:rsidR="001C362E" w:rsidRPr="009A27AB" w:rsidRDefault="001C362E" w:rsidP="00F90ED8">
      <w:pPr>
        <w:rPr>
          <w:b/>
          <w:sz w:val="24"/>
        </w:rPr>
      </w:pPr>
      <w:r w:rsidRPr="009A27AB">
        <w:rPr>
          <w:b/>
          <w:sz w:val="24"/>
        </w:rPr>
        <w:t>August is Family Fun Month</w:t>
      </w:r>
    </w:p>
    <w:p w14:paraId="69066A16" w14:textId="77777777" w:rsidR="001C362E" w:rsidRPr="001C362E" w:rsidRDefault="001C362E" w:rsidP="00F90ED8">
      <w:pPr>
        <w:rPr>
          <w:sz w:val="24"/>
        </w:rPr>
      </w:pPr>
      <w:r w:rsidRPr="001C362E">
        <w:rPr>
          <w:sz w:val="24"/>
        </w:rPr>
        <w:t>It is also Artist Appreciation Month and for little artists there are games to play.  For those children in our families they may like the Crayon Scavenger Hunt as follows:</w:t>
      </w:r>
    </w:p>
    <w:p w14:paraId="3620C56E" w14:textId="77777777" w:rsidR="009A27AB" w:rsidRDefault="00CE1CCF" w:rsidP="00F90ED8">
      <w:pPr>
        <w:rPr>
          <w:sz w:val="24"/>
        </w:rPr>
      </w:pPr>
      <w:r w:rsidRPr="009A27AB">
        <w:rPr>
          <w:noProof/>
        </w:rPr>
        <w:drawing>
          <wp:anchor distT="0" distB="0" distL="114300" distR="114300" simplePos="0" relativeHeight="251664384" behindDoc="1" locked="0" layoutInCell="1" allowOverlap="1" wp14:anchorId="6221F69A" wp14:editId="4BFE5B25">
            <wp:simplePos x="0" y="0"/>
            <wp:positionH relativeFrom="column">
              <wp:posOffset>-30480</wp:posOffset>
            </wp:positionH>
            <wp:positionV relativeFrom="paragraph">
              <wp:posOffset>9525</wp:posOffset>
            </wp:positionV>
            <wp:extent cx="2001520" cy="1498600"/>
            <wp:effectExtent l="0" t="0" r="0" b="6350"/>
            <wp:wrapTight wrapText="bothSides">
              <wp:wrapPolygon edited="0">
                <wp:start x="0" y="0"/>
                <wp:lineTo x="0" y="21417"/>
                <wp:lineTo x="21381" y="21417"/>
                <wp:lineTo x="2138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01520" cy="1498600"/>
                    </a:xfrm>
                    <a:prstGeom prst="rect">
                      <a:avLst/>
                    </a:prstGeom>
                  </pic:spPr>
                </pic:pic>
              </a:graphicData>
            </a:graphic>
          </wp:anchor>
        </w:drawing>
      </w:r>
      <w:r>
        <w:rPr>
          <w:noProof/>
        </w:rPr>
        <w:drawing>
          <wp:anchor distT="0" distB="0" distL="114300" distR="114300" simplePos="0" relativeHeight="251663360" behindDoc="0" locked="0" layoutInCell="1" allowOverlap="1" wp14:anchorId="77FB752D" wp14:editId="04CB3E48">
            <wp:simplePos x="0" y="0"/>
            <wp:positionH relativeFrom="margin">
              <wp:align>center</wp:align>
            </wp:positionH>
            <wp:positionV relativeFrom="paragraph">
              <wp:posOffset>2074545</wp:posOffset>
            </wp:positionV>
            <wp:extent cx="7747917" cy="55624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747917" cy="556243"/>
                    </a:xfrm>
                    <a:prstGeom prst="rect">
                      <a:avLst/>
                    </a:prstGeom>
                  </pic:spPr>
                </pic:pic>
              </a:graphicData>
            </a:graphic>
            <wp14:sizeRelH relativeFrom="margin">
              <wp14:pctWidth>0</wp14:pctWidth>
            </wp14:sizeRelH>
            <wp14:sizeRelV relativeFrom="margin">
              <wp14:pctHeight>0</wp14:pctHeight>
            </wp14:sizeRelV>
          </wp:anchor>
        </w:drawing>
      </w:r>
      <w:r w:rsidR="001C362E" w:rsidRPr="001C362E">
        <w:rPr>
          <w:sz w:val="24"/>
        </w:rPr>
        <w:t>Take a large box of crayons. Divide the crayons into even amounts of groups. Make a list of the names of the colours in each group. Hide the crayons. Divide players into as many teams as you have groups of crayons. Give each team a list. Send them out to find their col</w:t>
      </w:r>
      <w:r w:rsidR="009A27AB">
        <w:rPr>
          <w:sz w:val="24"/>
        </w:rPr>
        <w:t>ou</w:t>
      </w:r>
      <w:r w:rsidR="001C362E" w:rsidRPr="001C362E">
        <w:rPr>
          <w:sz w:val="24"/>
        </w:rPr>
        <w:t>rs. When they come back with all the colours on their list, give them a colouring book.  You can now have a simple colouring activity.</w:t>
      </w:r>
      <w:r w:rsidRPr="00CE1CCF">
        <w:rPr>
          <w:noProof/>
        </w:rPr>
        <w:t xml:space="preserve"> </w:t>
      </w:r>
    </w:p>
    <w:p w14:paraId="2242E35B" w14:textId="77777777" w:rsidR="001C362E" w:rsidRPr="009A27AB" w:rsidRDefault="00CE1CCF" w:rsidP="00F90ED8">
      <w:pPr>
        <w:rPr>
          <w:b/>
          <w:sz w:val="24"/>
        </w:rPr>
      </w:pPr>
      <w:r w:rsidRPr="00F07AAB">
        <w:rPr>
          <w:noProof/>
        </w:rPr>
        <w:lastRenderedPageBreak/>
        <w:drawing>
          <wp:anchor distT="0" distB="0" distL="114300" distR="114300" simplePos="0" relativeHeight="251665408" behindDoc="1" locked="0" layoutInCell="1" allowOverlap="1" wp14:anchorId="0420F83F" wp14:editId="7FE0432D">
            <wp:simplePos x="0" y="0"/>
            <wp:positionH relativeFrom="column">
              <wp:posOffset>3718560</wp:posOffset>
            </wp:positionH>
            <wp:positionV relativeFrom="paragraph">
              <wp:posOffset>7620</wp:posOffset>
            </wp:positionV>
            <wp:extent cx="2259982" cy="1447800"/>
            <wp:effectExtent l="0" t="0" r="6985" b="0"/>
            <wp:wrapTight wrapText="bothSides">
              <wp:wrapPolygon edited="0">
                <wp:start x="0" y="0"/>
                <wp:lineTo x="0" y="21316"/>
                <wp:lineTo x="21485" y="21316"/>
                <wp:lineTo x="2148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59982" cy="1447800"/>
                    </a:xfrm>
                    <a:prstGeom prst="rect">
                      <a:avLst/>
                    </a:prstGeom>
                  </pic:spPr>
                </pic:pic>
              </a:graphicData>
            </a:graphic>
          </wp:anchor>
        </w:drawing>
      </w:r>
      <w:r w:rsidR="001C362E" w:rsidRPr="009A27AB">
        <w:rPr>
          <w:b/>
          <w:sz w:val="24"/>
        </w:rPr>
        <w:t>September is Positive Thinking Month</w:t>
      </w:r>
      <w:r>
        <w:rPr>
          <w:b/>
          <w:sz w:val="24"/>
        </w:rPr>
        <w:t>. We may now be in October, but it’s never too late to practice positive thinking</w:t>
      </w:r>
      <w:r w:rsidR="009A27AB">
        <w:rPr>
          <w:b/>
          <w:sz w:val="24"/>
        </w:rPr>
        <w:t xml:space="preserve"> </w:t>
      </w:r>
      <w:r>
        <w:rPr>
          <w:b/>
          <w:sz w:val="24"/>
        </w:rPr>
        <w:t>s</w:t>
      </w:r>
      <w:r w:rsidR="001C362E" w:rsidRPr="009A27AB">
        <w:rPr>
          <w:b/>
          <w:sz w:val="24"/>
        </w:rPr>
        <w:t>o:</w:t>
      </w:r>
    </w:p>
    <w:p w14:paraId="7B18DE17" w14:textId="77777777" w:rsidR="001C362E" w:rsidRPr="001C362E" w:rsidRDefault="001C362E" w:rsidP="00F90ED8">
      <w:pPr>
        <w:rPr>
          <w:sz w:val="24"/>
        </w:rPr>
      </w:pPr>
      <w:r w:rsidRPr="001C362E">
        <w:rPr>
          <w:sz w:val="24"/>
        </w:rPr>
        <w:t>Spend time with people who make you smile</w:t>
      </w:r>
    </w:p>
    <w:p w14:paraId="040D15DD" w14:textId="77777777" w:rsidR="001C362E" w:rsidRPr="001C362E" w:rsidRDefault="001C362E" w:rsidP="00F90ED8">
      <w:pPr>
        <w:rPr>
          <w:sz w:val="24"/>
        </w:rPr>
      </w:pPr>
      <w:r w:rsidRPr="001C362E">
        <w:rPr>
          <w:sz w:val="24"/>
        </w:rPr>
        <w:t>Make the most of the late summer sunshine</w:t>
      </w:r>
    </w:p>
    <w:p w14:paraId="050C7C5B" w14:textId="77777777" w:rsidR="001C362E" w:rsidRPr="001C362E" w:rsidRDefault="001C362E" w:rsidP="00F90ED8">
      <w:pPr>
        <w:rPr>
          <w:sz w:val="24"/>
        </w:rPr>
      </w:pPr>
      <w:r w:rsidRPr="001C362E">
        <w:rPr>
          <w:sz w:val="24"/>
        </w:rPr>
        <w:t>Read a good book (suggested book: The Salt Path by Raynor Winn – a true story</w:t>
      </w:r>
      <w:r w:rsidR="00CE1CCF">
        <w:rPr>
          <w:sz w:val="24"/>
        </w:rPr>
        <w:t>.</w:t>
      </w:r>
      <w:r w:rsidRPr="001C362E">
        <w:rPr>
          <w:sz w:val="24"/>
        </w:rPr>
        <w:t xml:space="preserve"> “A tale of triumph: of hope over despair; of love over everything</w:t>
      </w:r>
      <w:r w:rsidR="00CE1CCF">
        <w:rPr>
          <w:sz w:val="24"/>
        </w:rPr>
        <w:t xml:space="preserve"> –</w:t>
      </w:r>
      <w:r w:rsidRPr="001C362E">
        <w:rPr>
          <w:sz w:val="24"/>
        </w:rPr>
        <w:t xml:space="preserve"> Sunday Times</w:t>
      </w:r>
      <w:r w:rsidR="00CE1CCF">
        <w:rPr>
          <w:sz w:val="24"/>
        </w:rPr>
        <w:t>”</w:t>
      </w:r>
      <w:r w:rsidRPr="001C362E">
        <w:rPr>
          <w:sz w:val="24"/>
        </w:rPr>
        <w:t>)</w:t>
      </w:r>
      <w:r w:rsidR="00CE1CCF">
        <w:rPr>
          <w:sz w:val="24"/>
        </w:rPr>
        <w:t>.</w:t>
      </w:r>
    </w:p>
    <w:p w14:paraId="4B0B63F5" w14:textId="77777777" w:rsidR="00CE1CCF" w:rsidRDefault="00CE1CCF" w:rsidP="00F90ED8">
      <w:pPr>
        <w:rPr>
          <w:sz w:val="24"/>
        </w:rPr>
      </w:pPr>
    </w:p>
    <w:p w14:paraId="0F0690FD" w14:textId="77777777" w:rsidR="001C362E" w:rsidRPr="00CE1CCF" w:rsidRDefault="001C362E" w:rsidP="00F90ED8">
      <w:pPr>
        <w:rPr>
          <w:b/>
          <w:sz w:val="24"/>
        </w:rPr>
      </w:pPr>
      <w:r w:rsidRPr="00CE1CCF">
        <w:rPr>
          <w:b/>
          <w:sz w:val="24"/>
        </w:rPr>
        <w:t>Here is a link to some month by month special days and festivals held in Great Britain.</w:t>
      </w:r>
    </w:p>
    <w:p w14:paraId="09F4EB5E" w14:textId="77777777" w:rsidR="00D91E7A" w:rsidRDefault="00126976" w:rsidP="00F90ED8">
      <w:pPr>
        <w:rPr>
          <w:b/>
          <w:sz w:val="24"/>
        </w:rPr>
      </w:pPr>
      <w:hyperlink r:id="rId11" w:history="1">
        <w:r w:rsidR="009A27AB" w:rsidRPr="001463B2">
          <w:rPr>
            <w:rStyle w:val="Hyperlink"/>
            <w:sz w:val="24"/>
          </w:rPr>
          <w:t>http://projectbritain.com/calendars/index.html</w:t>
        </w:r>
      </w:hyperlink>
    </w:p>
    <w:sectPr w:rsidR="00D91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AE"/>
    <w:rsid w:val="00062BB8"/>
    <w:rsid w:val="00126976"/>
    <w:rsid w:val="001C362E"/>
    <w:rsid w:val="00382E60"/>
    <w:rsid w:val="0040084A"/>
    <w:rsid w:val="00504C65"/>
    <w:rsid w:val="007F47B6"/>
    <w:rsid w:val="009A27AB"/>
    <w:rsid w:val="00A46AD3"/>
    <w:rsid w:val="00A564AE"/>
    <w:rsid w:val="00AF0F1A"/>
    <w:rsid w:val="00B81A45"/>
    <w:rsid w:val="00CE1CCF"/>
    <w:rsid w:val="00D721CF"/>
    <w:rsid w:val="00D91E7A"/>
    <w:rsid w:val="00E17569"/>
    <w:rsid w:val="00F07AAB"/>
    <w:rsid w:val="00F90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3F04"/>
  <w15:chartTrackingRefBased/>
  <w15:docId w15:val="{EB1F0676-EF11-4EB6-99B7-8689AD4C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7B6"/>
    <w:rPr>
      <w:color w:val="0563C1" w:themeColor="hyperlink"/>
      <w:u w:val="single"/>
    </w:rPr>
  </w:style>
  <w:style w:type="character" w:styleId="UnresolvedMention">
    <w:name w:val="Unresolved Mention"/>
    <w:basedOn w:val="DefaultParagraphFont"/>
    <w:uiPriority w:val="99"/>
    <w:semiHidden/>
    <w:unhideWhenUsed/>
    <w:rsid w:val="007F4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projectbritain.com/calendars/index.html"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FF007-DD21-4BF4-BDE2-DDC6A32B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Worrall</dc:creator>
  <cp:keywords/>
  <dc:description/>
  <cp:lastModifiedBy>Elizabeth Moore</cp:lastModifiedBy>
  <cp:revision>2</cp:revision>
  <dcterms:created xsi:type="dcterms:W3CDTF">2020-12-18T14:24:00Z</dcterms:created>
  <dcterms:modified xsi:type="dcterms:W3CDTF">2020-12-18T14:24:00Z</dcterms:modified>
</cp:coreProperties>
</file>