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3E93" w:rsidRDefault="00BE3E93" w:rsidP="0090449B">
      <w:pPr>
        <w:spacing w:line="240" w:lineRule="auto"/>
        <w:contextualSpacing/>
        <w:jc w:val="both"/>
        <w:rPr>
          <w:b/>
          <w:color w:val="00206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096" behindDoc="0" locked="1" layoutInCell="1" allowOverlap="0" wp14:anchorId="3920D5D6" wp14:editId="3BB83BB9">
            <wp:simplePos x="0" y="0"/>
            <wp:positionH relativeFrom="margin">
              <wp:posOffset>0</wp:posOffset>
            </wp:positionH>
            <wp:positionV relativeFrom="page">
              <wp:posOffset>572770</wp:posOffset>
            </wp:positionV>
            <wp:extent cx="5730875" cy="119126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RH Horizontal-Logo-with-charity-n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3E93" w:rsidRDefault="00BE3E93" w:rsidP="0090449B">
      <w:pPr>
        <w:spacing w:line="240" w:lineRule="auto"/>
        <w:contextualSpacing/>
        <w:jc w:val="both"/>
        <w:rPr>
          <w:b/>
          <w:color w:val="002060"/>
          <w:sz w:val="24"/>
          <w:szCs w:val="24"/>
        </w:rPr>
      </w:pPr>
    </w:p>
    <w:p w:rsidR="00BE3E93" w:rsidRDefault="00BE3E93" w:rsidP="0090449B">
      <w:pPr>
        <w:spacing w:line="240" w:lineRule="auto"/>
        <w:contextualSpacing/>
        <w:jc w:val="both"/>
        <w:rPr>
          <w:b/>
          <w:color w:val="002060"/>
          <w:sz w:val="24"/>
          <w:szCs w:val="24"/>
        </w:rPr>
      </w:pPr>
    </w:p>
    <w:p w:rsidR="00BE3E93" w:rsidRDefault="00BE3E93" w:rsidP="0090449B">
      <w:pPr>
        <w:spacing w:line="240" w:lineRule="auto"/>
        <w:contextualSpacing/>
        <w:jc w:val="both"/>
        <w:rPr>
          <w:b/>
          <w:color w:val="002060"/>
          <w:sz w:val="24"/>
          <w:szCs w:val="24"/>
        </w:rPr>
      </w:pPr>
    </w:p>
    <w:p w:rsidR="00BE3E93" w:rsidRDefault="00BE3E93" w:rsidP="0090449B">
      <w:pPr>
        <w:spacing w:line="240" w:lineRule="auto"/>
        <w:contextualSpacing/>
        <w:jc w:val="both"/>
        <w:rPr>
          <w:b/>
          <w:color w:val="002060"/>
          <w:sz w:val="24"/>
          <w:szCs w:val="24"/>
        </w:rPr>
      </w:pPr>
    </w:p>
    <w:p w:rsidR="00BE3E93" w:rsidRDefault="00BE3E93" w:rsidP="0090449B">
      <w:pPr>
        <w:spacing w:line="240" w:lineRule="auto"/>
        <w:contextualSpacing/>
        <w:jc w:val="both"/>
        <w:rPr>
          <w:b/>
          <w:color w:val="002060"/>
          <w:sz w:val="24"/>
          <w:szCs w:val="24"/>
        </w:rPr>
      </w:pPr>
    </w:p>
    <w:p w:rsidR="00BE3E93" w:rsidRDefault="00BE3E93" w:rsidP="0090449B">
      <w:pPr>
        <w:spacing w:line="240" w:lineRule="auto"/>
        <w:contextualSpacing/>
        <w:jc w:val="both"/>
        <w:rPr>
          <w:b/>
          <w:color w:val="002060"/>
          <w:sz w:val="24"/>
          <w:szCs w:val="24"/>
        </w:rPr>
      </w:pPr>
    </w:p>
    <w:p w:rsidR="00D805C1" w:rsidRPr="00BE3E93" w:rsidRDefault="00BE3E93" w:rsidP="0090449B">
      <w:pPr>
        <w:spacing w:line="240" w:lineRule="auto"/>
        <w:contextualSpacing/>
        <w:jc w:val="both"/>
        <w:rPr>
          <w:b/>
          <w:color w:val="002060"/>
          <w:sz w:val="28"/>
          <w:szCs w:val="24"/>
        </w:rPr>
      </w:pPr>
      <w:r>
        <w:rPr>
          <w:b/>
          <w:color w:val="002060"/>
          <w:sz w:val="28"/>
          <w:szCs w:val="24"/>
        </w:rPr>
        <w:t>G</w:t>
      </w:r>
      <w:r w:rsidRPr="00BE3E93">
        <w:rPr>
          <w:b/>
          <w:color w:val="002060"/>
          <w:sz w:val="28"/>
          <w:szCs w:val="24"/>
        </w:rPr>
        <w:t>arden plants a</w:t>
      </w:r>
      <w:r>
        <w:rPr>
          <w:b/>
          <w:color w:val="002060"/>
          <w:sz w:val="28"/>
          <w:szCs w:val="24"/>
        </w:rPr>
        <w:t>nd</w:t>
      </w:r>
      <w:r w:rsidRPr="00BE3E93">
        <w:rPr>
          <w:b/>
          <w:color w:val="002060"/>
          <w:sz w:val="28"/>
          <w:szCs w:val="24"/>
        </w:rPr>
        <w:t xml:space="preserve"> aromatherapy</w:t>
      </w:r>
    </w:p>
    <w:p w:rsidR="00D45BBB" w:rsidRDefault="00D45BBB" w:rsidP="0090449B">
      <w:pPr>
        <w:spacing w:line="240" w:lineRule="auto"/>
        <w:contextualSpacing/>
        <w:jc w:val="both"/>
        <w:rPr>
          <w:color w:val="002060"/>
          <w:sz w:val="24"/>
          <w:szCs w:val="24"/>
        </w:rPr>
      </w:pPr>
    </w:p>
    <w:p w:rsidR="00BE3E93" w:rsidRDefault="005668A4" w:rsidP="00781564">
      <w:pPr>
        <w:spacing w:line="240" w:lineRule="auto"/>
        <w:contextualSpacing/>
        <w:jc w:val="both"/>
        <w:rPr>
          <w:sz w:val="24"/>
          <w:szCs w:val="24"/>
        </w:rPr>
      </w:pPr>
      <w:r w:rsidRPr="00BE3E93">
        <w:rPr>
          <w:sz w:val="24"/>
          <w:szCs w:val="24"/>
        </w:rPr>
        <w:t xml:space="preserve">Most of us will be familiar with the herbs and spices </w:t>
      </w:r>
      <w:r w:rsidR="00C45948" w:rsidRPr="00BE3E93">
        <w:rPr>
          <w:sz w:val="24"/>
          <w:szCs w:val="24"/>
        </w:rPr>
        <w:t xml:space="preserve">we </w:t>
      </w:r>
      <w:r w:rsidRPr="00BE3E93">
        <w:rPr>
          <w:sz w:val="24"/>
          <w:szCs w:val="24"/>
        </w:rPr>
        <w:t xml:space="preserve">grow </w:t>
      </w:r>
      <w:r w:rsidR="00C45948" w:rsidRPr="00BE3E93">
        <w:rPr>
          <w:sz w:val="24"/>
          <w:szCs w:val="24"/>
        </w:rPr>
        <w:t xml:space="preserve">in the garden, plant in wooden </w:t>
      </w:r>
      <w:r w:rsidR="00491571" w:rsidRPr="00BE3E93">
        <w:rPr>
          <w:sz w:val="24"/>
          <w:szCs w:val="24"/>
        </w:rPr>
        <w:t>baskets</w:t>
      </w:r>
      <w:r w:rsidR="00C45948" w:rsidRPr="00BE3E93">
        <w:rPr>
          <w:sz w:val="24"/>
          <w:szCs w:val="24"/>
        </w:rPr>
        <w:t xml:space="preserve"> or </w:t>
      </w:r>
      <w:r w:rsidR="00D45BBB" w:rsidRPr="00BE3E93">
        <w:rPr>
          <w:sz w:val="24"/>
          <w:szCs w:val="24"/>
        </w:rPr>
        <w:t>those</w:t>
      </w:r>
      <w:r w:rsidR="00491571" w:rsidRPr="00BE3E93">
        <w:rPr>
          <w:sz w:val="24"/>
          <w:szCs w:val="24"/>
        </w:rPr>
        <w:t xml:space="preserve"> </w:t>
      </w:r>
      <w:r w:rsidR="00C45948" w:rsidRPr="00BE3E93">
        <w:rPr>
          <w:sz w:val="24"/>
          <w:szCs w:val="24"/>
        </w:rPr>
        <w:t>sit</w:t>
      </w:r>
      <w:r w:rsidR="00D45BBB" w:rsidRPr="00BE3E93">
        <w:rPr>
          <w:sz w:val="24"/>
          <w:szCs w:val="24"/>
        </w:rPr>
        <w:t>ting</w:t>
      </w:r>
      <w:r w:rsidR="00C45948" w:rsidRPr="00BE3E93">
        <w:rPr>
          <w:sz w:val="24"/>
          <w:szCs w:val="24"/>
        </w:rPr>
        <w:t xml:space="preserve"> in delightful little pots on the kitchen window ledge.</w:t>
      </w:r>
      <w:r w:rsidR="009F65D4" w:rsidRPr="00BE3E93">
        <w:rPr>
          <w:sz w:val="24"/>
          <w:szCs w:val="24"/>
        </w:rPr>
        <w:t xml:space="preserve"> </w:t>
      </w:r>
    </w:p>
    <w:p w:rsidR="00BE3E93" w:rsidRDefault="00BE3E93" w:rsidP="00781564">
      <w:pPr>
        <w:spacing w:line="240" w:lineRule="auto"/>
        <w:contextualSpacing/>
        <w:jc w:val="both"/>
        <w:rPr>
          <w:sz w:val="24"/>
          <w:szCs w:val="24"/>
        </w:rPr>
      </w:pPr>
    </w:p>
    <w:p w:rsidR="005668A4" w:rsidRPr="00BE3E93" w:rsidRDefault="00C45948" w:rsidP="00781564">
      <w:pPr>
        <w:spacing w:line="240" w:lineRule="auto"/>
        <w:contextualSpacing/>
        <w:jc w:val="both"/>
        <w:rPr>
          <w:sz w:val="24"/>
          <w:szCs w:val="24"/>
        </w:rPr>
      </w:pPr>
      <w:r w:rsidRPr="00BE3E93">
        <w:rPr>
          <w:sz w:val="24"/>
          <w:szCs w:val="24"/>
        </w:rPr>
        <w:t xml:space="preserve">Whilst they are widely used in culinary dishes and beverages, all of them </w:t>
      </w:r>
      <w:r w:rsidR="00491571" w:rsidRPr="00BE3E93">
        <w:rPr>
          <w:sz w:val="24"/>
          <w:szCs w:val="24"/>
        </w:rPr>
        <w:t xml:space="preserve">serve another purpose in the fascinating world of </w:t>
      </w:r>
      <w:r w:rsidR="00BE3E93">
        <w:rPr>
          <w:sz w:val="24"/>
          <w:szCs w:val="24"/>
        </w:rPr>
        <w:t>a</w:t>
      </w:r>
      <w:r w:rsidR="00491571" w:rsidRPr="00BE3E93">
        <w:rPr>
          <w:sz w:val="24"/>
          <w:szCs w:val="24"/>
        </w:rPr>
        <w:t>romatherapy as</w:t>
      </w:r>
      <w:r w:rsidRPr="00BE3E93">
        <w:rPr>
          <w:sz w:val="24"/>
          <w:szCs w:val="24"/>
        </w:rPr>
        <w:t xml:space="preserve"> </w:t>
      </w:r>
      <w:r w:rsidR="00BE3E93">
        <w:rPr>
          <w:sz w:val="24"/>
          <w:szCs w:val="24"/>
        </w:rPr>
        <w:t>e</w:t>
      </w:r>
      <w:r w:rsidRPr="00BE3E93">
        <w:rPr>
          <w:sz w:val="24"/>
          <w:szCs w:val="24"/>
        </w:rPr>
        <w:t xml:space="preserve">ssential </w:t>
      </w:r>
      <w:r w:rsidR="00BE3E93">
        <w:rPr>
          <w:sz w:val="24"/>
          <w:szCs w:val="24"/>
        </w:rPr>
        <w:t>o</w:t>
      </w:r>
      <w:r w:rsidRPr="00BE3E93">
        <w:rPr>
          <w:sz w:val="24"/>
          <w:szCs w:val="24"/>
        </w:rPr>
        <w:t>ils</w:t>
      </w:r>
      <w:r w:rsidR="00BE3E93">
        <w:rPr>
          <w:sz w:val="24"/>
          <w:szCs w:val="24"/>
        </w:rPr>
        <w:t>. W</w:t>
      </w:r>
      <w:r w:rsidR="00491571" w:rsidRPr="00BE3E93">
        <w:rPr>
          <w:sz w:val="24"/>
          <w:szCs w:val="24"/>
        </w:rPr>
        <w:t>e</w:t>
      </w:r>
      <w:r w:rsidRPr="00BE3E93">
        <w:rPr>
          <w:sz w:val="24"/>
          <w:szCs w:val="24"/>
        </w:rPr>
        <w:t xml:space="preserve"> hope to be able to give you an insight into their </w:t>
      </w:r>
      <w:r w:rsidR="00DE6A3F" w:rsidRPr="00BE3E93">
        <w:rPr>
          <w:sz w:val="24"/>
          <w:szCs w:val="24"/>
        </w:rPr>
        <w:t>therapeutic</w:t>
      </w:r>
      <w:r w:rsidR="00404739" w:rsidRPr="00BE3E93">
        <w:rPr>
          <w:sz w:val="24"/>
          <w:szCs w:val="24"/>
        </w:rPr>
        <w:t xml:space="preserve"> uses. </w:t>
      </w:r>
    </w:p>
    <w:p w:rsidR="0090449B" w:rsidRDefault="0090449B" w:rsidP="00781564">
      <w:pPr>
        <w:spacing w:line="240" w:lineRule="auto"/>
        <w:contextualSpacing/>
        <w:jc w:val="both"/>
        <w:rPr>
          <w:b/>
          <w:color w:val="002060"/>
          <w:sz w:val="24"/>
          <w:szCs w:val="24"/>
        </w:rPr>
      </w:pPr>
    </w:p>
    <w:p w:rsidR="00855229" w:rsidRPr="00855229" w:rsidRDefault="00BE3E93" w:rsidP="00781564">
      <w:pPr>
        <w:spacing w:line="240" w:lineRule="auto"/>
        <w:contextualSpacing/>
        <w:jc w:val="both"/>
        <w:rPr>
          <w:b/>
          <w:color w:val="002060"/>
          <w:sz w:val="24"/>
          <w:szCs w:val="24"/>
        </w:rPr>
      </w:pPr>
      <w:r w:rsidRPr="008A5DBF">
        <w:rPr>
          <w:noProof/>
        </w:rPr>
        <w:drawing>
          <wp:anchor distT="0" distB="0" distL="114300" distR="114300" simplePos="0" relativeHeight="251641344" behindDoc="1" locked="0" layoutInCell="1" allowOverlap="1" wp14:anchorId="763EA506">
            <wp:simplePos x="0" y="0"/>
            <wp:positionH relativeFrom="column">
              <wp:posOffset>3511550</wp:posOffset>
            </wp:positionH>
            <wp:positionV relativeFrom="paragraph">
              <wp:posOffset>10160</wp:posOffset>
            </wp:positionV>
            <wp:extent cx="2216150" cy="1477645"/>
            <wp:effectExtent l="0" t="0" r="0" b="8255"/>
            <wp:wrapTight wrapText="bothSides">
              <wp:wrapPolygon edited="0">
                <wp:start x="0" y="0"/>
                <wp:lineTo x="0" y="21442"/>
                <wp:lineTo x="21352" y="21442"/>
                <wp:lineTo x="2135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5229" w:rsidRPr="00855229">
        <w:rPr>
          <w:b/>
          <w:color w:val="002060"/>
          <w:sz w:val="24"/>
          <w:szCs w:val="24"/>
        </w:rPr>
        <w:t>THYME:</w:t>
      </w:r>
    </w:p>
    <w:p w:rsidR="000D7A66" w:rsidRPr="00BE3E93" w:rsidRDefault="00855229" w:rsidP="00BE3E93">
      <w:pPr>
        <w:spacing w:line="240" w:lineRule="auto"/>
        <w:contextualSpacing/>
        <w:rPr>
          <w:sz w:val="24"/>
          <w:szCs w:val="24"/>
        </w:rPr>
      </w:pPr>
      <w:r w:rsidRPr="00BE3E93">
        <w:rPr>
          <w:b/>
        </w:rPr>
        <w:t>C</w:t>
      </w:r>
      <w:r w:rsidRPr="00BE3E93">
        <w:rPr>
          <w:b/>
          <w:sz w:val="24"/>
          <w:szCs w:val="24"/>
        </w:rPr>
        <w:t>ulinary use -</w:t>
      </w:r>
      <w:r w:rsidRPr="00BE3E93">
        <w:rPr>
          <w:sz w:val="24"/>
          <w:szCs w:val="24"/>
        </w:rPr>
        <w:t xml:space="preserve"> </w:t>
      </w:r>
      <w:r w:rsidR="000D7A66" w:rsidRPr="00BE3E93">
        <w:rPr>
          <w:sz w:val="24"/>
          <w:szCs w:val="24"/>
        </w:rPr>
        <w:t>soups or casseroles, great with chicken</w:t>
      </w:r>
      <w:r w:rsidR="00B142B9" w:rsidRPr="00BE3E93">
        <w:rPr>
          <w:sz w:val="24"/>
          <w:szCs w:val="24"/>
        </w:rPr>
        <w:t xml:space="preserve"> and Mediterranean vegetables, marinades</w:t>
      </w:r>
      <w:r w:rsidR="0090449B" w:rsidRPr="00BE3E93">
        <w:rPr>
          <w:sz w:val="24"/>
          <w:szCs w:val="24"/>
        </w:rPr>
        <w:t>.</w:t>
      </w:r>
    </w:p>
    <w:p w:rsidR="00BE3E93" w:rsidRPr="00BE3E93" w:rsidRDefault="00BE3E93" w:rsidP="00781564">
      <w:pPr>
        <w:spacing w:line="240" w:lineRule="auto"/>
        <w:contextualSpacing/>
        <w:jc w:val="both"/>
        <w:rPr>
          <w:sz w:val="24"/>
          <w:szCs w:val="24"/>
        </w:rPr>
      </w:pPr>
    </w:p>
    <w:p w:rsidR="00855229" w:rsidRPr="00BE3E93" w:rsidRDefault="00855229" w:rsidP="00BE3E93">
      <w:pPr>
        <w:spacing w:line="240" w:lineRule="auto"/>
        <w:contextualSpacing/>
        <w:rPr>
          <w:sz w:val="24"/>
          <w:szCs w:val="24"/>
        </w:rPr>
      </w:pPr>
      <w:r w:rsidRPr="00BE3E93">
        <w:rPr>
          <w:b/>
          <w:sz w:val="24"/>
          <w:szCs w:val="24"/>
        </w:rPr>
        <w:t>Therapeutic use</w:t>
      </w:r>
      <w:r w:rsidRPr="00BE3E93">
        <w:rPr>
          <w:sz w:val="24"/>
          <w:szCs w:val="24"/>
        </w:rPr>
        <w:t xml:space="preserve"> – improves memory, uplifting, beneficial to the immune system, eases joint pain, provides respiratory support, stimulates the digestive system</w:t>
      </w:r>
      <w:r w:rsidR="009F65D4" w:rsidRPr="00BE3E93">
        <w:rPr>
          <w:sz w:val="24"/>
          <w:szCs w:val="24"/>
        </w:rPr>
        <w:t xml:space="preserve"> – increases positive feelings and self-belief</w:t>
      </w:r>
      <w:r w:rsidRPr="00BE3E93">
        <w:rPr>
          <w:sz w:val="24"/>
          <w:szCs w:val="24"/>
        </w:rPr>
        <w:t>.</w:t>
      </w:r>
    </w:p>
    <w:p w:rsidR="00BE3E93" w:rsidRDefault="00BE3E93" w:rsidP="00781564">
      <w:pPr>
        <w:spacing w:line="240" w:lineRule="auto"/>
        <w:contextualSpacing/>
        <w:jc w:val="right"/>
        <w:rPr>
          <w:b/>
          <w:color w:val="002060"/>
          <w:sz w:val="24"/>
          <w:szCs w:val="24"/>
        </w:rPr>
      </w:pPr>
    </w:p>
    <w:p w:rsidR="00BE3E93" w:rsidRDefault="00BE3E93" w:rsidP="00781564">
      <w:pPr>
        <w:spacing w:line="240" w:lineRule="auto"/>
        <w:contextualSpacing/>
        <w:jc w:val="right"/>
        <w:rPr>
          <w:b/>
          <w:color w:val="002060"/>
          <w:sz w:val="24"/>
          <w:szCs w:val="24"/>
        </w:rPr>
      </w:pPr>
    </w:p>
    <w:p w:rsidR="00855229" w:rsidRDefault="00855229" w:rsidP="00BE3E93">
      <w:pPr>
        <w:spacing w:line="240" w:lineRule="auto"/>
        <w:contextualSpacing/>
        <w:rPr>
          <w:color w:val="002060"/>
        </w:rPr>
      </w:pPr>
      <w:r>
        <w:rPr>
          <w:b/>
          <w:color w:val="002060"/>
          <w:sz w:val="24"/>
          <w:szCs w:val="24"/>
        </w:rPr>
        <w:t>SWEET MARJORAM</w:t>
      </w:r>
    </w:p>
    <w:p w:rsidR="00BE3E93" w:rsidRPr="00BE3E93" w:rsidRDefault="00BE3E93" w:rsidP="00BE3E93">
      <w:pPr>
        <w:spacing w:line="240" w:lineRule="auto"/>
        <w:contextualSpacing/>
        <w:rPr>
          <w:sz w:val="24"/>
          <w:szCs w:val="24"/>
        </w:rPr>
      </w:pPr>
      <w:r w:rsidRPr="00BE3E93">
        <w:rPr>
          <w:b/>
          <w:noProof/>
        </w:rPr>
        <w:drawing>
          <wp:anchor distT="0" distB="0" distL="114300" distR="114300" simplePos="0" relativeHeight="251645440" behindDoc="1" locked="0" layoutInCell="1" allowOverlap="1" wp14:anchorId="6F381EC7">
            <wp:simplePos x="0" y="0"/>
            <wp:positionH relativeFrom="column">
              <wp:posOffset>-610</wp:posOffset>
            </wp:positionH>
            <wp:positionV relativeFrom="paragraph">
              <wp:posOffset>92227</wp:posOffset>
            </wp:positionV>
            <wp:extent cx="2457450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33" y="21349"/>
                <wp:lineTo x="2143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5229" w:rsidRPr="00BE3E93">
        <w:rPr>
          <w:b/>
          <w:sz w:val="24"/>
          <w:szCs w:val="24"/>
        </w:rPr>
        <w:t>Culinary use</w:t>
      </w:r>
      <w:r w:rsidR="00855229" w:rsidRPr="00BE3E93">
        <w:rPr>
          <w:sz w:val="24"/>
          <w:szCs w:val="24"/>
        </w:rPr>
        <w:t xml:space="preserve"> - </w:t>
      </w:r>
      <w:r w:rsidR="005F139A" w:rsidRPr="00BE3E93">
        <w:rPr>
          <w:sz w:val="24"/>
          <w:szCs w:val="24"/>
        </w:rPr>
        <w:t xml:space="preserve">seasoning </w:t>
      </w:r>
      <w:r w:rsidR="000D7A66" w:rsidRPr="00BE3E93">
        <w:rPr>
          <w:sz w:val="24"/>
          <w:szCs w:val="24"/>
        </w:rPr>
        <w:t>soups, stews, dressings, sauces, herbal tea</w:t>
      </w:r>
      <w:r w:rsidR="0090449B" w:rsidRPr="00BE3E93">
        <w:rPr>
          <w:sz w:val="24"/>
          <w:szCs w:val="24"/>
        </w:rPr>
        <w:t>.</w:t>
      </w:r>
      <w:r w:rsidR="001A549E" w:rsidRPr="00BE3E93">
        <w:rPr>
          <w:sz w:val="24"/>
          <w:szCs w:val="24"/>
        </w:rPr>
        <w:t xml:space="preserve">   </w:t>
      </w:r>
    </w:p>
    <w:p w:rsidR="000D7A66" w:rsidRPr="00BE3E93" w:rsidRDefault="001A549E" w:rsidP="00BE3E93">
      <w:pPr>
        <w:spacing w:line="240" w:lineRule="auto"/>
        <w:contextualSpacing/>
        <w:rPr>
          <w:sz w:val="24"/>
          <w:szCs w:val="24"/>
        </w:rPr>
      </w:pPr>
      <w:r w:rsidRPr="00BE3E93">
        <w:rPr>
          <w:sz w:val="24"/>
          <w:szCs w:val="24"/>
        </w:rPr>
        <w:t xml:space="preserve">     </w:t>
      </w:r>
    </w:p>
    <w:p w:rsidR="009F65D4" w:rsidRPr="00BE3E93" w:rsidRDefault="00855229" w:rsidP="00BE3E93">
      <w:pPr>
        <w:spacing w:line="240" w:lineRule="auto"/>
        <w:contextualSpacing/>
        <w:rPr>
          <w:sz w:val="24"/>
          <w:szCs w:val="24"/>
        </w:rPr>
      </w:pPr>
      <w:r w:rsidRPr="00BE3E93">
        <w:rPr>
          <w:b/>
          <w:sz w:val="24"/>
          <w:szCs w:val="24"/>
        </w:rPr>
        <w:t>Therapeutic use</w:t>
      </w:r>
      <w:r w:rsidRPr="00BE3E93">
        <w:rPr>
          <w:sz w:val="24"/>
          <w:szCs w:val="24"/>
        </w:rPr>
        <w:t xml:space="preserve"> – calms the nervous system, helps in times of stress and anxiety, improves circulation, helps with joint pains, good for respiratory issues, soothes the digestive system</w:t>
      </w:r>
      <w:r w:rsidR="009F65D4" w:rsidRPr="00BE3E93">
        <w:rPr>
          <w:sz w:val="24"/>
          <w:szCs w:val="24"/>
        </w:rPr>
        <w:t xml:space="preserve"> – a relaxing and comforting oil.</w:t>
      </w:r>
    </w:p>
    <w:p w:rsidR="00BE3E93" w:rsidRDefault="00BE3E93" w:rsidP="00BE3E93">
      <w:pPr>
        <w:spacing w:line="240" w:lineRule="auto"/>
        <w:contextualSpacing/>
        <w:rPr>
          <w:color w:val="002060"/>
          <w:sz w:val="24"/>
          <w:szCs w:val="24"/>
        </w:rPr>
      </w:pPr>
    </w:p>
    <w:p w:rsidR="0090449B" w:rsidRDefault="0090449B" w:rsidP="00781564">
      <w:pPr>
        <w:spacing w:line="240" w:lineRule="auto"/>
        <w:contextualSpacing/>
        <w:jc w:val="both"/>
        <w:rPr>
          <w:b/>
          <w:color w:val="002060"/>
          <w:sz w:val="24"/>
          <w:szCs w:val="24"/>
        </w:rPr>
      </w:pPr>
    </w:p>
    <w:p w:rsidR="009F65D4" w:rsidRDefault="00BE3E93" w:rsidP="00781564">
      <w:pPr>
        <w:spacing w:line="240" w:lineRule="auto"/>
        <w:contextualSpacing/>
        <w:jc w:val="both"/>
        <w:rPr>
          <w:b/>
          <w:color w:val="002060"/>
          <w:sz w:val="24"/>
          <w:szCs w:val="24"/>
        </w:rPr>
      </w:pPr>
      <w:r w:rsidRPr="00491571">
        <w:rPr>
          <w:noProof/>
          <w:color w:val="002060"/>
        </w:rPr>
        <w:drawing>
          <wp:anchor distT="0" distB="0" distL="114300" distR="114300" simplePos="0" relativeHeight="251647488" behindDoc="1" locked="0" layoutInCell="1" allowOverlap="1" wp14:anchorId="12A0FBB9">
            <wp:simplePos x="0" y="0"/>
            <wp:positionH relativeFrom="column">
              <wp:posOffset>3517265</wp:posOffset>
            </wp:positionH>
            <wp:positionV relativeFrom="paragraph">
              <wp:posOffset>53340</wp:posOffset>
            </wp:positionV>
            <wp:extent cx="2462530" cy="1850390"/>
            <wp:effectExtent l="0" t="0" r="0" b="0"/>
            <wp:wrapTight wrapText="bothSides">
              <wp:wrapPolygon edited="0">
                <wp:start x="0" y="0"/>
                <wp:lineTo x="0" y="21348"/>
                <wp:lineTo x="21388" y="21348"/>
                <wp:lineTo x="2138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65D4">
        <w:rPr>
          <w:b/>
          <w:color w:val="002060"/>
          <w:sz w:val="24"/>
          <w:szCs w:val="24"/>
        </w:rPr>
        <w:t>LAVENDER</w:t>
      </w:r>
    </w:p>
    <w:p w:rsidR="00BE3E93" w:rsidRPr="009F65D4" w:rsidRDefault="00BE3E93" w:rsidP="00781564">
      <w:pPr>
        <w:spacing w:line="240" w:lineRule="auto"/>
        <w:contextualSpacing/>
        <w:jc w:val="both"/>
        <w:rPr>
          <w:b/>
          <w:color w:val="002060"/>
          <w:sz w:val="24"/>
          <w:szCs w:val="24"/>
        </w:rPr>
      </w:pPr>
    </w:p>
    <w:p w:rsidR="000D7A66" w:rsidRPr="00BE3E93" w:rsidRDefault="009F65D4" w:rsidP="00BE3E93">
      <w:pPr>
        <w:spacing w:line="240" w:lineRule="auto"/>
        <w:contextualSpacing/>
        <w:rPr>
          <w:sz w:val="24"/>
          <w:szCs w:val="24"/>
        </w:rPr>
      </w:pPr>
      <w:r w:rsidRPr="00BE3E93">
        <w:rPr>
          <w:b/>
          <w:sz w:val="24"/>
          <w:szCs w:val="24"/>
        </w:rPr>
        <w:t>Culinary use</w:t>
      </w:r>
      <w:r w:rsidR="000D7A66" w:rsidRPr="00BE3E93">
        <w:rPr>
          <w:sz w:val="24"/>
          <w:szCs w:val="24"/>
        </w:rPr>
        <w:t xml:space="preserve"> – shortbread, flavouring for ice cream or custard, sprinkle on lamb or oily fish</w:t>
      </w:r>
      <w:r w:rsidR="0090449B" w:rsidRPr="00BE3E93">
        <w:rPr>
          <w:sz w:val="24"/>
          <w:szCs w:val="24"/>
        </w:rPr>
        <w:t>.</w:t>
      </w:r>
    </w:p>
    <w:p w:rsidR="00BE3E93" w:rsidRPr="00BE3E93" w:rsidRDefault="00BE3E93" w:rsidP="00BE3E93">
      <w:pPr>
        <w:spacing w:line="240" w:lineRule="auto"/>
        <w:contextualSpacing/>
        <w:rPr>
          <w:sz w:val="24"/>
          <w:szCs w:val="24"/>
        </w:rPr>
      </w:pPr>
    </w:p>
    <w:p w:rsidR="001A549E" w:rsidRPr="00BE3E93" w:rsidRDefault="009F65D4" w:rsidP="00BE3E93">
      <w:pPr>
        <w:spacing w:line="240" w:lineRule="auto"/>
        <w:contextualSpacing/>
        <w:rPr>
          <w:sz w:val="24"/>
          <w:szCs w:val="24"/>
        </w:rPr>
      </w:pPr>
      <w:r w:rsidRPr="00BE3E93">
        <w:rPr>
          <w:b/>
          <w:sz w:val="24"/>
          <w:szCs w:val="24"/>
        </w:rPr>
        <w:t>Therapeutic use</w:t>
      </w:r>
      <w:r w:rsidRPr="00BE3E93">
        <w:rPr>
          <w:sz w:val="24"/>
          <w:szCs w:val="24"/>
        </w:rPr>
        <w:t xml:space="preserve"> – gives relief to areas of pain, excellent for respiratory problems, relieves nausea, vomiting and flatulence, calms the central nervous system</w:t>
      </w:r>
      <w:r w:rsidR="001A549E" w:rsidRPr="00BE3E93">
        <w:rPr>
          <w:sz w:val="24"/>
          <w:szCs w:val="24"/>
        </w:rPr>
        <w:t>, promotes sleep</w:t>
      </w:r>
      <w:r w:rsidR="0090449B" w:rsidRPr="00BE3E93">
        <w:rPr>
          <w:sz w:val="24"/>
          <w:szCs w:val="24"/>
        </w:rPr>
        <w:t>.</w:t>
      </w:r>
    </w:p>
    <w:p w:rsidR="001A549E" w:rsidRDefault="001A549E" w:rsidP="00781564">
      <w:pPr>
        <w:spacing w:line="240" w:lineRule="auto"/>
        <w:contextualSpacing/>
        <w:jc w:val="both"/>
        <w:rPr>
          <w:color w:val="002060"/>
          <w:sz w:val="24"/>
          <w:szCs w:val="24"/>
        </w:rPr>
      </w:pPr>
    </w:p>
    <w:p w:rsidR="00BE3E93" w:rsidRDefault="00BE3E93" w:rsidP="00781564">
      <w:pPr>
        <w:spacing w:line="240" w:lineRule="auto"/>
        <w:contextualSpacing/>
        <w:jc w:val="right"/>
        <w:rPr>
          <w:b/>
          <w:color w:val="002060"/>
          <w:sz w:val="24"/>
          <w:szCs w:val="24"/>
        </w:rPr>
      </w:pPr>
    </w:p>
    <w:p w:rsidR="00BE3E93" w:rsidRDefault="00BE3E93" w:rsidP="00781564">
      <w:pPr>
        <w:spacing w:line="240" w:lineRule="auto"/>
        <w:contextualSpacing/>
        <w:jc w:val="right"/>
        <w:rPr>
          <w:b/>
          <w:color w:val="002060"/>
          <w:sz w:val="24"/>
          <w:szCs w:val="24"/>
        </w:rPr>
      </w:pPr>
      <w:r>
        <w:rPr>
          <w:noProof/>
          <w:sz w:val="24"/>
        </w:rPr>
        <w:drawing>
          <wp:anchor distT="0" distB="0" distL="114300" distR="114300" simplePos="0" relativeHeight="251655168" behindDoc="0" locked="1" layoutInCell="1" allowOverlap="0" wp14:anchorId="5F0528D3" wp14:editId="63FC1A7D">
            <wp:simplePos x="0" y="0"/>
            <wp:positionH relativeFrom="margin">
              <wp:posOffset>-914400</wp:posOffset>
            </wp:positionH>
            <wp:positionV relativeFrom="page">
              <wp:posOffset>10075545</wp:posOffset>
            </wp:positionV>
            <wp:extent cx="7818755" cy="604520"/>
            <wp:effectExtent l="0" t="0" r="0" b="50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ter for Living Well Documents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8755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  <w:r w:rsidRPr="00491571">
        <w:rPr>
          <w:noProof/>
          <w:color w:val="002060"/>
        </w:rPr>
        <w:lastRenderedPageBreak/>
        <w:drawing>
          <wp:anchor distT="0" distB="0" distL="114300" distR="114300" simplePos="0" relativeHeight="251649536" behindDoc="1" locked="0" layoutInCell="1" allowOverlap="1" wp14:anchorId="0E6CED22">
            <wp:simplePos x="0" y="0"/>
            <wp:positionH relativeFrom="column">
              <wp:posOffset>3760012</wp:posOffset>
            </wp:positionH>
            <wp:positionV relativeFrom="paragraph">
              <wp:posOffset>3810</wp:posOffset>
            </wp:positionV>
            <wp:extent cx="2410460" cy="1609090"/>
            <wp:effectExtent l="0" t="0" r="8890" b="0"/>
            <wp:wrapTight wrapText="bothSides">
              <wp:wrapPolygon edited="0">
                <wp:start x="0" y="0"/>
                <wp:lineTo x="0" y="21225"/>
                <wp:lineTo x="21509" y="21225"/>
                <wp:lineTo x="215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549E" w:rsidRPr="001A549E">
        <w:rPr>
          <w:b/>
          <w:color w:val="002060"/>
          <w:sz w:val="24"/>
          <w:szCs w:val="24"/>
        </w:rPr>
        <w:t>GINGER</w:t>
      </w:r>
    </w:p>
    <w:p w:rsidR="00067444" w:rsidRDefault="00067444" w:rsidP="00067444">
      <w:pPr>
        <w:spacing w:line="240" w:lineRule="auto"/>
        <w:contextualSpacing/>
        <w:rPr>
          <w:color w:val="002060"/>
          <w:sz w:val="24"/>
          <w:szCs w:val="24"/>
        </w:rPr>
      </w:pPr>
    </w:p>
    <w:p w:rsidR="004E0FFE" w:rsidRPr="00067444" w:rsidRDefault="001A549E" w:rsidP="00067444">
      <w:pPr>
        <w:spacing w:line="240" w:lineRule="auto"/>
        <w:contextualSpacing/>
        <w:rPr>
          <w:b/>
          <w:sz w:val="24"/>
          <w:szCs w:val="24"/>
        </w:rPr>
      </w:pPr>
      <w:r w:rsidRPr="00067444">
        <w:rPr>
          <w:b/>
          <w:sz w:val="24"/>
          <w:szCs w:val="24"/>
        </w:rPr>
        <w:t>Culinary use</w:t>
      </w:r>
      <w:r w:rsidRPr="00067444">
        <w:rPr>
          <w:sz w:val="24"/>
          <w:szCs w:val="24"/>
        </w:rPr>
        <w:t xml:space="preserve"> </w:t>
      </w:r>
      <w:r w:rsidR="004E0FFE" w:rsidRPr="00067444">
        <w:rPr>
          <w:sz w:val="24"/>
          <w:szCs w:val="24"/>
        </w:rPr>
        <w:t>– pickled in vinegar or sherry, ginger beer, ginger ale, herbal teas, flavouring for seafood, meat and vegetarian dishes, gingerbread, cookies, crystallised ginger</w:t>
      </w:r>
      <w:r w:rsidR="0090449B" w:rsidRPr="00067444">
        <w:rPr>
          <w:sz w:val="24"/>
          <w:szCs w:val="24"/>
        </w:rPr>
        <w:t>.</w:t>
      </w:r>
    </w:p>
    <w:p w:rsidR="001A549E" w:rsidRPr="00067444" w:rsidRDefault="001A549E" w:rsidP="00067444">
      <w:pPr>
        <w:spacing w:line="240" w:lineRule="auto"/>
        <w:contextualSpacing/>
        <w:rPr>
          <w:sz w:val="24"/>
          <w:szCs w:val="24"/>
        </w:rPr>
      </w:pPr>
      <w:r w:rsidRPr="00067444">
        <w:rPr>
          <w:b/>
          <w:sz w:val="24"/>
          <w:szCs w:val="24"/>
        </w:rPr>
        <w:t>Therapeutic uses</w:t>
      </w:r>
      <w:r w:rsidRPr="00067444">
        <w:rPr>
          <w:sz w:val="24"/>
          <w:szCs w:val="24"/>
        </w:rPr>
        <w:t xml:space="preserve"> – good for fatigue, relieves aches and pains, eases respiratory congestion, support digestive system, warming and uplifting</w:t>
      </w:r>
      <w:r w:rsidR="0090449B" w:rsidRPr="00067444">
        <w:rPr>
          <w:sz w:val="24"/>
          <w:szCs w:val="24"/>
        </w:rPr>
        <w:t>.</w:t>
      </w:r>
    </w:p>
    <w:p w:rsidR="0090449B" w:rsidRDefault="0090449B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1A549E" w:rsidRDefault="0090449B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  <w:r w:rsidRPr="001A549E">
        <w:rPr>
          <w:b/>
          <w:color w:val="002060"/>
          <w:sz w:val="24"/>
          <w:szCs w:val="24"/>
        </w:rPr>
        <w:t>LEMON</w:t>
      </w:r>
    </w:p>
    <w:p w:rsidR="00067444" w:rsidRDefault="00067444" w:rsidP="00067444">
      <w:pPr>
        <w:spacing w:line="240" w:lineRule="auto"/>
        <w:contextualSpacing/>
        <w:rPr>
          <w:color w:val="002060"/>
        </w:rPr>
      </w:pPr>
    </w:p>
    <w:p w:rsidR="004E0FFE" w:rsidRPr="00067444" w:rsidRDefault="00067444" w:rsidP="00067444">
      <w:pPr>
        <w:spacing w:line="240" w:lineRule="auto"/>
        <w:contextualSpacing/>
        <w:rPr>
          <w:sz w:val="24"/>
          <w:szCs w:val="24"/>
        </w:rPr>
      </w:pPr>
      <w:r w:rsidRPr="00491571">
        <w:rPr>
          <w:noProof/>
          <w:color w:val="002060"/>
        </w:rPr>
        <w:drawing>
          <wp:anchor distT="0" distB="0" distL="114300" distR="114300" simplePos="0" relativeHeight="251651584" behindDoc="1" locked="0" layoutInCell="1" allowOverlap="1" wp14:anchorId="7455F3F4">
            <wp:simplePos x="0" y="0"/>
            <wp:positionH relativeFrom="column">
              <wp:posOffset>0</wp:posOffset>
            </wp:positionH>
            <wp:positionV relativeFrom="paragraph">
              <wp:posOffset>40005</wp:posOffset>
            </wp:positionV>
            <wp:extent cx="2274570" cy="1709420"/>
            <wp:effectExtent l="0" t="0" r="0" b="5080"/>
            <wp:wrapTight wrapText="bothSides">
              <wp:wrapPolygon edited="0">
                <wp:start x="0" y="0"/>
                <wp:lineTo x="0" y="21423"/>
                <wp:lineTo x="21347" y="21423"/>
                <wp:lineTo x="2134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49E" w:rsidRPr="00067444">
        <w:rPr>
          <w:b/>
          <w:sz w:val="24"/>
          <w:szCs w:val="24"/>
        </w:rPr>
        <w:t>Culinary use</w:t>
      </w:r>
      <w:r w:rsidR="001A549E" w:rsidRPr="00067444">
        <w:rPr>
          <w:sz w:val="24"/>
          <w:szCs w:val="24"/>
        </w:rPr>
        <w:t xml:space="preserve"> - </w:t>
      </w:r>
      <w:r w:rsidR="0004044B" w:rsidRPr="00067444">
        <w:rPr>
          <w:sz w:val="24"/>
          <w:szCs w:val="24"/>
        </w:rPr>
        <w:t xml:space="preserve">lemonade, </w:t>
      </w:r>
      <w:r w:rsidR="001A549E" w:rsidRPr="00067444">
        <w:rPr>
          <w:sz w:val="24"/>
          <w:szCs w:val="24"/>
        </w:rPr>
        <w:t>salad</w:t>
      </w:r>
      <w:r w:rsidR="0004044B" w:rsidRPr="00067444">
        <w:rPr>
          <w:sz w:val="24"/>
          <w:szCs w:val="24"/>
        </w:rPr>
        <w:t xml:space="preserve"> garnish, zest used in</w:t>
      </w:r>
      <w:r w:rsidR="00946FDB" w:rsidRPr="00067444">
        <w:rPr>
          <w:sz w:val="24"/>
          <w:szCs w:val="24"/>
        </w:rPr>
        <w:t xml:space="preserve"> cake</w:t>
      </w:r>
      <w:r w:rsidR="00B85AEC" w:rsidRPr="00067444">
        <w:rPr>
          <w:sz w:val="24"/>
          <w:szCs w:val="24"/>
        </w:rPr>
        <w:t>s</w:t>
      </w:r>
      <w:r w:rsidR="00946FDB" w:rsidRPr="00067444">
        <w:rPr>
          <w:sz w:val="24"/>
          <w:szCs w:val="24"/>
        </w:rPr>
        <w:t>,</w:t>
      </w:r>
      <w:r w:rsidR="00B85AEC" w:rsidRPr="00067444">
        <w:rPr>
          <w:sz w:val="24"/>
          <w:szCs w:val="24"/>
        </w:rPr>
        <w:t xml:space="preserve"> </w:t>
      </w:r>
      <w:r w:rsidR="00946FDB" w:rsidRPr="00067444">
        <w:rPr>
          <w:sz w:val="24"/>
          <w:szCs w:val="24"/>
        </w:rPr>
        <w:t>marinade for fish, topping for pancakes, short term preservative for apples, bananas and avocados</w:t>
      </w:r>
      <w:r w:rsidR="0090449B" w:rsidRPr="00067444">
        <w:rPr>
          <w:sz w:val="24"/>
          <w:szCs w:val="24"/>
        </w:rPr>
        <w:t>.</w:t>
      </w:r>
    </w:p>
    <w:p w:rsidR="00067444" w:rsidRPr="00067444" w:rsidRDefault="00067444" w:rsidP="00067444">
      <w:pPr>
        <w:spacing w:line="240" w:lineRule="auto"/>
        <w:contextualSpacing/>
        <w:rPr>
          <w:b/>
          <w:sz w:val="24"/>
          <w:szCs w:val="24"/>
        </w:rPr>
      </w:pPr>
    </w:p>
    <w:p w:rsidR="001A549E" w:rsidRPr="00067444" w:rsidRDefault="001A549E" w:rsidP="00067444">
      <w:pPr>
        <w:spacing w:line="240" w:lineRule="auto"/>
        <w:contextualSpacing/>
        <w:rPr>
          <w:sz w:val="24"/>
          <w:szCs w:val="24"/>
        </w:rPr>
      </w:pPr>
      <w:r w:rsidRPr="00067444">
        <w:rPr>
          <w:b/>
          <w:sz w:val="24"/>
          <w:szCs w:val="24"/>
        </w:rPr>
        <w:t>Therapeutic uses</w:t>
      </w:r>
      <w:r w:rsidRPr="00067444">
        <w:rPr>
          <w:sz w:val="24"/>
          <w:szCs w:val="24"/>
        </w:rPr>
        <w:t xml:space="preserve"> – supports circulatory system, reduces aches and pains, congestion relief, liver cleansing, uplifting and helps to bring balance</w:t>
      </w:r>
      <w:r w:rsidR="0090449B" w:rsidRPr="00067444">
        <w:rPr>
          <w:sz w:val="24"/>
          <w:szCs w:val="24"/>
        </w:rPr>
        <w:t>.</w:t>
      </w:r>
    </w:p>
    <w:p w:rsidR="00067444" w:rsidRPr="00067444" w:rsidRDefault="001A549E" w:rsidP="00067444">
      <w:pPr>
        <w:spacing w:line="240" w:lineRule="auto"/>
        <w:contextualSpacing/>
        <w:rPr>
          <w:sz w:val="24"/>
          <w:szCs w:val="24"/>
        </w:rPr>
      </w:pPr>
      <w:r w:rsidRPr="00067444">
        <w:rPr>
          <w:sz w:val="24"/>
          <w:szCs w:val="24"/>
        </w:rPr>
        <w:t xml:space="preserve"> </w:t>
      </w: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D45BBB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  <w:r w:rsidRPr="00491571">
        <w:rPr>
          <w:noProof/>
          <w:color w:val="002060"/>
        </w:rPr>
        <w:drawing>
          <wp:anchor distT="0" distB="0" distL="114300" distR="114300" simplePos="0" relativeHeight="251655680" behindDoc="1" locked="0" layoutInCell="1" allowOverlap="1" wp14:anchorId="54C1E895">
            <wp:simplePos x="0" y="0"/>
            <wp:positionH relativeFrom="column">
              <wp:posOffset>3488741</wp:posOffset>
            </wp:positionH>
            <wp:positionV relativeFrom="paragraph">
              <wp:posOffset>5385</wp:posOffset>
            </wp:positionV>
            <wp:extent cx="2275840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335" y="21455"/>
                <wp:lineTo x="2133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D95" w:rsidRPr="001A549E">
        <w:rPr>
          <w:b/>
          <w:color w:val="002060"/>
          <w:sz w:val="24"/>
          <w:szCs w:val="24"/>
        </w:rPr>
        <w:t>BERGAMOT</w:t>
      </w:r>
    </w:p>
    <w:p w:rsidR="00067444" w:rsidRDefault="00067444" w:rsidP="00067444">
      <w:pPr>
        <w:spacing w:line="240" w:lineRule="auto"/>
        <w:contextualSpacing/>
        <w:rPr>
          <w:color w:val="002060"/>
          <w:sz w:val="24"/>
          <w:szCs w:val="24"/>
        </w:rPr>
      </w:pPr>
    </w:p>
    <w:p w:rsidR="004E0FFE" w:rsidRPr="00067444" w:rsidRDefault="001A549E" w:rsidP="00067444">
      <w:pPr>
        <w:spacing w:line="240" w:lineRule="auto"/>
        <w:contextualSpacing/>
        <w:rPr>
          <w:sz w:val="24"/>
          <w:szCs w:val="24"/>
        </w:rPr>
      </w:pPr>
      <w:r w:rsidRPr="00067444">
        <w:rPr>
          <w:b/>
          <w:sz w:val="24"/>
          <w:szCs w:val="24"/>
        </w:rPr>
        <w:t>Culinary use</w:t>
      </w:r>
      <w:r w:rsidRPr="00067444">
        <w:rPr>
          <w:sz w:val="24"/>
          <w:szCs w:val="24"/>
        </w:rPr>
        <w:t xml:space="preserve"> - </w:t>
      </w:r>
      <w:r w:rsidR="005B7AF8" w:rsidRPr="00067444">
        <w:rPr>
          <w:sz w:val="24"/>
          <w:szCs w:val="24"/>
        </w:rPr>
        <w:t xml:space="preserve">flavouring for </w:t>
      </w:r>
      <w:r w:rsidR="004E0FFE" w:rsidRPr="00067444">
        <w:rPr>
          <w:sz w:val="24"/>
          <w:szCs w:val="24"/>
        </w:rPr>
        <w:t xml:space="preserve">Earl Grey </w:t>
      </w:r>
      <w:r w:rsidR="005B7AF8" w:rsidRPr="00067444">
        <w:rPr>
          <w:sz w:val="24"/>
          <w:szCs w:val="24"/>
        </w:rPr>
        <w:t xml:space="preserve">and Lady Grey </w:t>
      </w:r>
      <w:r w:rsidR="004E0FFE" w:rsidRPr="00067444">
        <w:rPr>
          <w:sz w:val="24"/>
          <w:szCs w:val="24"/>
        </w:rPr>
        <w:t>Tea</w:t>
      </w:r>
      <w:r w:rsidR="005B7AF8" w:rsidRPr="00067444">
        <w:rPr>
          <w:sz w:val="24"/>
          <w:szCs w:val="24"/>
        </w:rPr>
        <w:t>s</w:t>
      </w:r>
      <w:r w:rsidR="004E0FFE" w:rsidRPr="00067444">
        <w:rPr>
          <w:sz w:val="24"/>
          <w:szCs w:val="24"/>
        </w:rPr>
        <w:t>,</w:t>
      </w:r>
      <w:r w:rsidR="005B7AF8" w:rsidRPr="00067444">
        <w:rPr>
          <w:sz w:val="24"/>
          <w:szCs w:val="24"/>
        </w:rPr>
        <w:t xml:space="preserve"> confectionary such</w:t>
      </w:r>
      <w:r w:rsidRPr="00067444">
        <w:rPr>
          <w:sz w:val="24"/>
          <w:szCs w:val="24"/>
        </w:rPr>
        <w:t xml:space="preserve"> </w:t>
      </w:r>
      <w:r w:rsidR="005B7AF8" w:rsidRPr="00067444">
        <w:rPr>
          <w:sz w:val="24"/>
          <w:szCs w:val="24"/>
        </w:rPr>
        <w:t>as Turkish Delight, marmalade</w:t>
      </w:r>
      <w:r w:rsidR="00D45BBB" w:rsidRPr="00067444">
        <w:rPr>
          <w:sz w:val="24"/>
          <w:szCs w:val="24"/>
        </w:rPr>
        <w:t>, liqueur, sweet candy</w:t>
      </w:r>
      <w:r w:rsidR="0090449B" w:rsidRPr="00067444">
        <w:rPr>
          <w:sz w:val="24"/>
          <w:szCs w:val="24"/>
        </w:rPr>
        <w:t>.</w:t>
      </w:r>
    </w:p>
    <w:p w:rsidR="00067444" w:rsidRDefault="00067444" w:rsidP="00067444">
      <w:pPr>
        <w:spacing w:line="240" w:lineRule="auto"/>
        <w:contextualSpacing/>
        <w:rPr>
          <w:sz w:val="24"/>
          <w:szCs w:val="24"/>
        </w:rPr>
      </w:pPr>
    </w:p>
    <w:p w:rsidR="0090449B" w:rsidRPr="00067444" w:rsidRDefault="0090449B" w:rsidP="00067444">
      <w:pPr>
        <w:spacing w:line="240" w:lineRule="auto"/>
        <w:contextualSpacing/>
        <w:rPr>
          <w:sz w:val="24"/>
          <w:szCs w:val="24"/>
        </w:rPr>
      </w:pPr>
      <w:r w:rsidRPr="00067444">
        <w:rPr>
          <w:b/>
          <w:sz w:val="24"/>
          <w:szCs w:val="24"/>
        </w:rPr>
        <w:t>Therapeutic uses</w:t>
      </w:r>
      <w:r w:rsidRPr="00067444">
        <w:rPr>
          <w:sz w:val="24"/>
          <w:szCs w:val="24"/>
        </w:rPr>
        <w:t xml:space="preserve"> – refreshing, relieves anxiety, depression and nervous tension, supports digestive system, relaxes the mind and lifts the spirits</w:t>
      </w:r>
      <w:r w:rsidR="00D45BBB" w:rsidRPr="00067444">
        <w:rPr>
          <w:sz w:val="24"/>
          <w:szCs w:val="24"/>
        </w:rPr>
        <w:t>.</w:t>
      </w:r>
    </w:p>
    <w:p w:rsidR="0090449B" w:rsidRPr="00067444" w:rsidRDefault="0090449B" w:rsidP="00067444">
      <w:pPr>
        <w:spacing w:line="240" w:lineRule="auto"/>
        <w:contextualSpacing/>
        <w:rPr>
          <w:sz w:val="24"/>
          <w:szCs w:val="24"/>
        </w:rPr>
      </w:pPr>
    </w:p>
    <w:p w:rsidR="0090449B" w:rsidRDefault="0090449B" w:rsidP="00067444">
      <w:pPr>
        <w:spacing w:line="240" w:lineRule="auto"/>
        <w:contextualSpacing/>
        <w:rPr>
          <w:color w:val="002060"/>
          <w:sz w:val="24"/>
          <w:szCs w:val="24"/>
        </w:rPr>
      </w:pPr>
    </w:p>
    <w:p w:rsidR="0090449B" w:rsidRPr="0090449B" w:rsidRDefault="00927D95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  <w:r w:rsidRPr="0090449B">
        <w:rPr>
          <w:b/>
          <w:color w:val="002060"/>
          <w:sz w:val="24"/>
          <w:szCs w:val="24"/>
        </w:rPr>
        <w:t>BASIL</w:t>
      </w:r>
    </w:p>
    <w:p w:rsidR="00067444" w:rsidRDefault="0090449B" w:rsidP="00067444">
      <w:pPr>
        <w:spacing w:line="240" w:lineRule="auto"/>
        <w:contextualSpacing/>
        <w:rPr>
          <w:color w:val="002060"/>
        </w:rPr>
      </w:pPr>
      <w:r>
        <w:rPr>
          <w:color w:val="002060"/>
        </w:rPr>
        <w:t xml:space="preserve"> </w:t>
      </w:r>
      <w:r w:rsidR="00CE7D17" w:rsidRPr="00491571">
        <w:rPr>
          <w:color w:val="002060"/>
        </w:rPr>
        <w:t xml:space="preserve"> </w:t>
      </w:r>
    </w:p>
    <w:p w:rsidR="0090449B" w:rsidRPr="00067444" w:rsidRDefault="00067444" w:rsidP="00067444">
      <w:pPr>
        <w:spacing w:line="240" w:lineRule="auto"/>
        <w:contextualSpacing/>
        <w:rPr>
          <w:sz w:val="24"/>
          <w:szCs w:val="24"/>
        </w:rPr>
      </w:pPr>
      <w:r w:rsidRPr="00067444">
        <w:rPr>
          <w:b/>
          <w:noProof/>
        </w:rPr>
        <w:drawing>
          <wp:anchor distT="0" distB="0" distL="114300" distR="114300" simplePos="0" relativeHeight="251660800" behindDoc="1" locked="0" layoutInCell="1" allowOverlap="1" wp14:anchorId="320E6EE2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2209165" cy="1659255"/>
            <wp:effectExtent l="0" t="0" r="635" b="0"/>
            <wp:wrapTight wrapText="bothSides">
              <wp:wrapPolygon edited="0">
                <wp:start x="0" y="0"/>
                <wp:lineTo x="0" y="21327"/>
                <wp:lineTo x="21420" y="21327"/>
                <wp:lineTo x="2142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49B" w:rsidRPr="00067444">
        <w:rPr>
          <w:b/>
          <w:sz w:val="24"/>
          <w:szCs w:val="24"/>
        </w:rPr>
        <w:t>Culinary use</w:t>
      </w:r>
      <w:r w:rsidR="0090449B" w:rsidRPr="00067444">
        <w:rPr>
          <w:sz w:val="24"/>
          <w:szCs w:val="24"/>
        </w:rPr>
        <w:t xml:space="preserve"> </w:t>
      </w:r>
      <w:r w:rsidR="002332A5" w:rsidRPr="00067444">
        <w:rPr>
          <w:sz w:val="24"/>
          <w:szCs w:val="24"/>
        </w:rPr>
        <w:t xml:space="preserve">– </w:t>
      </w:r>
      <w:r w:rsidR="00B142B9" w:rsidRPr="00067444">
        <w:rPr>
          <w:sz w:val="24"/>
          <w:szCs w:val="24"/>
        </w:rPr>
        <w:t>Mediterranean dishes</w:t>
      </w:r>
      <w:r w:rsidR="008C6BAA" w:rsidRPr="00067444">
        <w:rPr>
          <w:sz w:val="24"/>
          <w:szCs w:val="24"/>
        </w:rPr>
        <w:t xml:space="preserve"> (pasta and tomato)</w:t>
      </w:r>
      <w:r w:rsidR="00B142B9" w:rsidRPr="00067444">
        <w:rPr>
          <w:sz w:val="24"/>
          <w:szCs w:val="24"/>
        </w:rPr>
        <w:t>, pesto sauce, salads</w:t>
      </w:r>
      <w:r w:rsidR="0090449B" w:rsidRPr="00067444">
        <w:rPr>
          <w:sz w:val="24"/>
          <w:szCs w:val="24"/>
        </w:rPr>
        <w:t>.</w:t>
      </w:r>
    </w:p>
    <w:p w:rsidR="00067444" w:rsidRPr="00067444" w:rsidRDefault="00067444" w:rsidP="00067444">
      <w:pPr>
        <w:spacing w:line="240" w:lineRule="auto"/>
        <w:contextualSpacing/>
        <w:rPr>
          <w:sz w:val="24"/>
          <w:szCs w:val="24"/>
        </w:rPr>
      </w:pPr>
    </w:p>
    <w:p w:rsidR="0090449B" w:rsidRPr="00067444" w:rsidRDefault="0090449B" w:rsidP="00067444">
      <w:pPr>
        <w:spacing w:line="240" w:lineRule="auto"/>
        <w:contextualSpacing/>
        <w:rPr>
          <w:sz w:val="24"/>
          <w:szCs w:val="24"/>
        </w:rPr>
      </w:pPr>
      <w:r w:rsidRPr="00067444">
        <w:rPr>
          <w:b/>
          <w:sz w:val="24"/>
          <w:szCs w:val="24"/>
        </w:rPr>
        <w:t>Therapeutic uses</w:t>
      </w:r>
      <w:r w:rsidRPr="00067444">
        <w:rPr>
          <w:sz w:val="24"/>
          <w:szCs w:val="24"/>
        </w:rPr>
        <w:t xml:space="preserve"> – releases pent up emotions, circulatory support, muscular pain, relieves respiratory congestion, uplifting and also calming.</w:t>
      </w:r>
    </w:p>
    <w:p w:rsidR="0090449B" w:rsidRPr="00067444" w:rsidRDefault="0090449B" w:rsidP="00067444">
      <w:pPr>
        <w:spacing w:line="240" w:lineRule="auto"/>
        <w:contextualSpacing/>
        <w:rPr>
          <w:sz w:val="24"/>
          <w:szCs w:val="24"/>
        </w:rPr>
      </w:pP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90449B" w:rsidRPr="0090449B" w:rsidRDefault="00927D95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  <w:r w:rsidRPr="0090449B">
        <w:rPr>
          <w:b/>
          <w:color w:val="002060"/>
          <w:sz w:val="24"/>
          <w:szCs w:val="24"/>
        </w:rPr>
        <w:lastRenderedPageBreak/>
        <w:t>ROSEMARY</w:t>
      </w:r>
    </w:p>
    <w:p w:rsidR="00067444" w:rsidRDefault="00067444" w:rsidP="00067444">
      <w:pPr>
        <w:spacing w:line="240" w:lineRule="auto"/>
        <w:contextualSpacing/>
        <w:rPr>
          <w:color w:val="002060"/>
          <w:sz w:val="24"/>
          <w:szCs w:val="24"/>
        </w:rPr>
      </w:pPr>
    </w:p>
    <w:p w:rsidR="00927D95" w:rsidRPr="00067444" w:rsidRDefault="006F12E5" w:rsidP="00067444">
      <w:pPr>
        <w:spacing w:line="240" w:lineRule="auto"/>
        <w:contextualSpacing/>
        <w:rPr>
          <w:sz w:val="24"/>
          <w:szCs w:val="24"/>
        </w:rPr>
      </w:pPr>
      <w:r w:rsidRPr="00067444">
        <w:rPr>
          <w:b/>
          <w:sz w:val="24"/>
          <w:szCs w:val="24"/>
        </w:rPr>
        <w:t>Culinary use</w:t>
      </w:r>
      <w:r w:rsidRPr="00067444">
        <w:rPr>
          <w:sz w:val="24"/>
          <w:szCs w:val="24"/>
        </w:rPr>
        <w:t xml:space="preserve"> </w:t>
      </w:r>
      <w:r w:rsidR="002332A5" w:rsidRPr="00067444">
        <w:rPr>
          <w:sz w:val="24"/>
          <w:szCs w:val="24"/>
        </w:rPr>
        <w:t>– Italian style soups, stews, braises and lamb dishes</w:t>
      </w:r>
      <w:r w:rsidR="00781564" w:rsidRPr="00067444">
        <w:rPr>
          <w:sz w:val="24"/>
          <w:szCs w:val="24"/>
        </w:rPr>
        <w:t xml:space="preserve">     </w:t>
      </w:r>
      <w:r w:rsidR="00927D95" w:rsidRPr="00067444">
        <w:rPr>
          <w:noProof/>
        </w:rPr>
        <w:drawing>
          <wp:anchor distT="0" distB="0" distL="114300" distR="114300" simplePos="0" relativeHeight="251661824" behindDoc="1" locked="0" layoutInCell="1" allowOverlap="1" wp14:anchorId="0983F29B">
            <wp:simplePos x="0" y="0"/>
            <wp:positionH relativeFrom="column">
              <wp:posOffset>4147185</wp:posOffset>
            </wp:positionH>
            <wp:positionV relativeFrom="paragraph">
              <wp:posOffset>635</wp:posOffset>
            </wp:positionV>
            <wp:extent cx="1554480" cy="1200785"/>
            <wp:effectExtent l="0" t="0" r="7620" b="0"/>
            <wp:wrapTight wrapText="bothSides">
              <wp:wrapPolygon edited="0">
                <wp:start x="0" y="0"/>
                <wp:lineTo x="0" y="21246"/>
                <wp:lineTo x="21441" y="21246"/>
                <wp:lineTo x="2144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7444" w:rsidRPr="00067444" w:rsidRDefault="00067444" w:rsidP="00067444">
      <w:pPr>
        <w:spacing w:line="240" w:lineRule="auto"/>
        <w:contextualSpacing/>
        <w:rPr>
          <w:sz w:val="24"/>
          <w:szCs w:val="24"/>
        </w:rPr>
      </w:pPr>
    </w:p>
    <w:p w:rsidR="00927D95" w:rsidRPr="00067444" w:rsidRDefault="00927D95" w:rsidP="00067444">
      <w:pPr>
        <w:spacing w:line="240" w:lineRule="auto"/>
        <w:contextualSpacing/>
        <w:rPr>
          <w:sz w:val="24"/>
          <w:szCs w:val="24"/>
        </w:rPr>
      </w:pPr>
      <w:r w:rsidRPr="00067444">
        <w:rPr>
          <w:b/>
          <w:sz w:val="24"/>
          <w:szCs w:val="24"/>
        </w:rPr>
        <w:t>Therapeutic uses</w:t>
      </w:r>
      <w:r w:rsidRPr="00067444">
        <w:rPr>
          <w:sz w:val="24"/>
          <w:szCs w:val="24"/>
        </w:rPr>
        <w:t xml:space="preserve"> – good for memory and concentration, good for circulation, eases joint pain, boosts morale and self</w:t>
      </w:r>
      <w:r w:rsidR="003403C7" w:rsidRPr="00067444">
        <w:rPr>
          <w:sz w:val="24"/>
          <w:szCs w:val="24"/>
        </w:rPr>
        <w:t>-</w:t>
      </w:r>
      <w:r w:rsidRPr="00067444">
        <w:rPr>
          <w:sz w:val="24"/>
          <w:szCs w:val="24"/>
        </w:rPr>
        <w:t>confidence.</w:t>
      </w:r>
      <w:r w:rsidR="006F12E5" w:rsidRPr="00067444">
        <w:rPr>
          <w:sz w:val="24"/>
          <w:szCs w:val="24"/>
        </w:rPr>
        <w:t xml:space="preserve"> </w:t>
      </w:r>
    </w:p>
    <w:p w:rsidR="00927D95" w:rsidRDefault="00927D95" w:rsidP="00067444">
      <w:pPr>
        <w:spacing w:line="240" w:lineRule="auto"/>
        <w:contextualSpacing/>
        <w:rPr>
          <w:color w:val="002060"/>
          <w:sz w:val="24"/>
          <w:szCs w:val="24"/>
        </w:rPr>
      </w:pPr>
    </w:p>
    <w:p w:rsidR="00927D95" w:rsidRDefault="00927D95" w:rsidP="00067444">
      <w:pPr>
        <w:spacing w:line="240" w:lineRule="auto"/>
        <w:contextualSpacing/>
        <w:rPr>
          <w:color w:val="002060"/>
          <w:sz w:val="24"/>
          <w:szCs w:val="24"/>
        </w:rPr>
      </w:pPr>
    </w:p>
    <w:p w:rsidR="003403C7" w:rsidRDefault="003403C7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067444" w:rsidRDefault="00927D95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  <w:r w:rsidRPr="00927D95">
        <w:rPr>
          <w:b/>
          <w:color w:val="002060"/>
          <w:sz w:val="24"/>
          <w:szCs w:val="24"/>
        </w:rPr>
        <w:t xml:space="preserve">MANDARIN      </w:t>
      </w:r>
    </w:p>
    <w:p w:rsidR="002332A5" w:rsidRPr="00927D95" w:rsidRDefault="002332A5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  <w:r w:rsidRPr="00927D95">
        <w:rPr>
          <w:b/>
          <w:color w:val="002060"/>
          <w:sz w:val="24"/>
          <w:szCs w:val="24"/>
        </w:rPr>
        <w:tab/>
      </w:r>
      <w:r w:rsidR="006F12E5" w:rsidRPr="00927D95">
        <w:rPr>
          <w:b/>
          <w:noProof/>
          <w:color w:val="002060"/>
        </w:rPr>
        <w:t xml:space="preserve"> </w:t>
      </w:r>
    </w:p>
    <w:p w:rsidR="002332A5" w:rsidRPr="00067444" w:rsidRDefault="00CE7D17" w:rsidP="00067444">
      <w:pPr>
        <w:spacing w:line="240" w:lineRule="auto"/>
        <w:contextualSpacing/>
        <w:rPr>
          <w:sz w:val="24"/>
          <w:szCs w:val="24"/>
        </w:rPr>
      </w:pPr>
      <w:r w:rsidRPr="00067444">
        <w:rPr>
          <w:b/>
          <w:noProof/>
        </w:rPr>
        <w:drawing>
          <wp:anchor distT="0" distB="0" distL="114300" distR="114300" simplePos="0" relativeHeight="251663872" behindDoc="1" locked="0" layoutInCell="1" allowOverlap="1" wp14:anchorId="1B707AF8">
            <wp:simplePos x="0" y="0"/>
            <wp:positionH relativeFrom="column">
              <wp:posOffset>0</wp:posOffset>
            </wp:positionH>
            <wp:positionV relativeFrom="paragraph">
              <wp:posOffset>9779</wp:posOffset>
            </wp:positionV>
            <wp:extent cx="1513840" cy="2018665"/>
            <wp:effectExtent l="0" t="0" r="0" b="635"/>
            <wp:wrapTight wrapText="bothSides">
              <wp:wrapPolygon edited="0">
                <wp:start x="0" y="0"/>
                <wp:lineTo x="0" y="21403"/>
                <wp:lineTo x="21201" y="21403"/>
                <wp:lineTo x="2120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84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D95" w:rsidRPr="00067444">
        <w:rPr>
          <w:b/>
          <w:sz w:val="24"/>
          <w:szCs w:val="24"/>
        </w:rPr>
        <w:t>Culinary use</w:t>
      </w:r>
      <w:r w:rsidR="00927D95" w:rsidRPr="00067444">
        <w:rPr>
          <w:sz w:val="24"/>
          <w:szCs w:val="24"/>
        </w:rPr>
        <w:t xml:space="preserve"> </w:t>
      </w:r>
      <w:r w:rsidR="002332A5" w:rsidRPr="00067444">
        <w:rPr>
          <w:sz w:val="24"/>
          <w:szCs w:val="24"/>
        </w:rPr>
        <w:t>– salads and desserts, fresh mandarin juice, oil used for flavouring in candies, ice cream, chewing gum and liqueurs, dried peel/zest used as seasoning</w:t>
      </w:r>
      <w:r w:rsidR="00927D95" w:rsidRPr="00067444">
        <w:rPr>
          <w:sz w:val="24"/>
          <w:szCs w:val="24"/>
        </w:rPr>
        <w:t>.</w:t>
      </w:r>
    </w:p>
    <w:p w:rsidR="00067444" w:rsidRPr="00067444" w:rsidRDefault="00067444" w:rsidP="00067444">
      <w:pPr>
        <w:spacing w:line="240" w:lineRule="auto"/>
        <w:contextualSpacing/>
        <w:rPr>
          <w:sz w:val="24"/>
          <w:szCs w:val="24"/>
        </w:rPr>
      </w:pPr>
    </w:p>
    <w:p w:rsidR="00927D95" w:rsidRPr="00067444" w:rsidRDefault="00927D95" w:rsidP="00067444">
      <w:pPr>
        <w:spacing w:line="240" w:lineRule="auto"/>
        <w:contextualSpacing/>
        <w:rPr>
          <w:sz w:val="24"/>
          <w:szCs w:val="24"/>
        </w:rPr>
      </w:pPr>
      <w:r w:rsidRPr="00067444">
        <w:rPr>
          <w:b/>
          <w:sz w:val="24"/>
          <w:szCs w:val="24"/>
        </w:rPr>
        <w:t>Therapeutic uses</w:t>
      </w:r>
      <w:r w:rsidRPr="00067444">
        <w:rPr>
          <w:sz w:val="24"/>
          <w:szCs w:val="24"/>
        </w:rPr>
        <w:t xml:space="preserve"> – calms restlessness, helps with insomnia, reduces muscle spasm, alleviates digestive disorders, helping to deal with anxiety and depression.</w:t>
      </w:r>
    </w:p>
    <w:p w:rsidR="00927D95" w:rsidRDefault="00927D95" w:rsidP="00067444">
      <w:pPr>
        <w:spacing w:line="240" w:lineRule="auto"/>
        <w:contextualSpacing/>
        <w:rPr>
          <w:color w:val="002060"/>
          <w:sz w:val="24"/>
          <w:szCs w:val="24"/>
        </w:rPr>
      </w:pP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067444" w:rsidRDefault="00067444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  <w:r w:rsidRPr="00491571">
        <w:rPr>
          <w:noProof/>
          <w:color w:val="002060"/>
        </w:rPr>
        <w:drawing>
          <wp:anchor distT="0" distB="0" distL="114300" distR="114300" simplePos="0" relativeHeight="251667968" behindDoc="1" locked="0" layoutInCell="1" allowOverlap="1" wp14:anchorId="20F6D966">
            <wp:simplePos x="0" y="0"/>
            <wp:positionH relativeFrom="column">
              <wp:posOffset>4074160</wp:posOffset>
            </wp:positionH>
            <wp:positionV relativeFrom="paragraph">
              <wp:posOffset>114173</wp:posOffset>
            </wp:positionV>
            <wp:extent cx="2060575" cy="1548130"/>
            <wp:effectExtent l="0" t="0" r="0" b="0"/>
            <wp:wrapTight wrapText="bothSides">
              <wp:wrapPolygon edited="0">
                <wp:start x="0" y="0"/>
                <wp:lineTo x="0" y="21263"/>
                <wp:lineTo x="21367" y="21263"/>
                <wp:lineTo x="2136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444" w:rsidRDefault="00927D95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  <w:r w:rsidRPr="00927D95">
        <w:rPr>
          <w:b/>
          <w:color w:val="002060"/>
          <w:sz w:val="24"/>
          <w:szCs w:val="24"/>
        </w:rPr>
        <w:t>CORIANDE</w:t>
      </w:r>
      <w:r w:rsidR="00067444">
        <w:rPr>
          <w:b/>
          <w:color w:val="002060"/>
          <w:sz w:val="24"/>
          <w:szCs w:val="24"/>
        </w:rPr>
        <w:t>R</w:t>
      </w:r>
    </w:p>
    <w:p w:rsidR="00067444" w:rsidRDefault="00067444" w:rsidP="00067444">
      <w:pPr>
        <w:spacing w:line="240" w:lineRule="auto"/>
        <w:contextualSpacing/>
        <w:rPr>
          <w:color w:val="002060"/>
          <w:sz w:val="24"/>
          <w:szCs w:val="24"/>
        </w:rPr>
      </w:pPr>
    </w:p>
    <w:p w:rsidR="00B142B9" w:rsidRPr="003C04CE" w:rsidRDefault="00927D95" w:rsidP="00067444">
      <w:pPr>
        <w:spacing w:line="240" w:lineRule="auto"/>
        <w:contextualSpacing/>
        <w:rPr>
          <w:sz w:val="24"/>
          <w:szCs w:val="24"/>
        </w:rPr>
      </w:pPr>
      <w:bookmarkStart w:id="0" w:name="_GoBack"/>
      <w:r w:rsidRPr="003C04CE">
        <w:rPr>
          <w:b/>
          <w:sz w:val="24"/>
          <w:szCs w:val="24"/>
        </w:rPr>
        <w:t>Culinary use</w:t>
      </w:r>
      <w:r w:rsidRPr="003C04CE">
        <w:rPr>
          <w:sz w:val="24"/>
          <w:szCs w:val="24"/>
        </w:rPr>
        <w:t xml:space="preserve"> </w:t>
      </w:r>
      <w:r w:rsidR="00B142B9" w:rsidRPr="003C04CE">
        <w:rPr>
          <w:sz w:val="24"/>
          <w:szCs w:val="24"/>
        </w:rPr>
        <w:t xml:space="preserve">– </w:t>
      </w:r>
      <w:r w:rsidR="008C6BAA" w:rsidRPr="003C04CE">
        <w:rPr>
          <w:sz w:val="24"/>
          <w:szCs w:val="24"/>
        </w:rPr>
        <w:t>Indian dishes, use seeds for pickling or ground</w:t>
      </w:r>
      <w:r w:rsidRPr="003C04CE">
        <w:rPr>
          <w:sz w:val="24"/>
          <w:szCs w:val="24"/>
        </w:rPr>
        <w:t xml:space="preserve"> into</w:t>
      </w:r>
      <w:r w:rsidR="00067444" w:rsidRPr="003C04CE">
        <w:rPr>
          <w:sz w:val="24"/>
          <w:szCs w:val="24"/>
        </w:rPr>
        <w:t xml:space="preserve"> </w:t>
      </w:r>
      <w:r w:rsidR="008C6BAA" w:rsidRPr="003C04CE">
        <w:rPr>
          <w:sz w:val="24"/>
          <w:szCs w:val="24"/>
        </w:rPr>
        <w:t>curry pastes</w:t>
      </w:r>
      <w:r w:rsidRPr="003C04CE">
        <w:rPr>
          <w:sz w:val="24"/>
          <w:szCs w:val="24"/>
        </w:rPr>
        <w:t>.</w:t>
      </w:r>
    </w:p>
    <w:p w:rsidR="00067444" w:rsidRPr="003C04CE" w:rsidRDefault="00067444" w:rsidP="00067444">
      <w:pPr>
        <w:spacing w:line="240" w:lineRule="auto"/>
        <w:contextualSpacing/>
        <w:rPr>
          <w:sz w:val="24"/>
          <w:szCs w:val="24"/>
        </w:rPr>
      </w:pPr>
    </w:p>
    <w:p w:rsidR="00927D95" w:rsidRPr="003C04CE" w:rsidRDefault="00927D95" w:rsidP="00067444">
      <w:pPr>
        <w:spacing w:line="240" w:lineRule="auto"/>
        <w:contextualSpacing/>
        <w:rPr>
          <w:sz w:val="24"/>
          <w:szCs w:val="24"/>
        </w:rPr>
      </w:pPr>
      <w:r w:rsidRPr="003C04CE">
        <w:rPr>
          <w:b/>
          <w:sz w:val="24"/>
          <w:szCs w:val="24"/>
        </w:rPr>
        <w:t>Therapeutic uses</w:t>
      </w:r>
      <w:r w:rsidRPr="003C04CE">
        <w:rPr>
          <w:sz w:val="24"/>
          <w:szCs w:val="24"/>
        </w:rPr>
        <w:t xml:space="preserve"> – supports mental fatigue, reduces digestive issues, calming and uplifting, useful in cases of shock and nervous exhaustion, gives feelings of stability and security.</w:t>
      </w:r>
    </w:p>
    <w:bookmarkEnd w:id="0"/>
    <w:p w:rsidR="00927D95" w:rsidRDefault="00927D95" w:rsidP="00067444">
      <w:pPr>
        <w:spacing w:line="240" w:lineRule="auto"/>
        <w:contextualSpacing/>
        <w:rPr>
          <w:color w:val="002060"/>
          <w:sz w:val="24"/>
          <w:szCs w:val="24"/>
        </w:rPr>
      </w:pPr>
    </w:p>
    <w:p w:rsidR="00927D95" w:rsidRDefault="00927D95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LEMONGRASS</w:t>
      </w:r>
    </w:p>
    <w:p w:rsidR="00F93F07" w:rsidRPr="00491571" w:rsidRDefault="00F93F07" w:rsidP="00067444">
      <w:pPr>
        <w:spacing w:line="240" w:lineRule="auto"/>
        <w:contextualSpacing/>
        <w:rPr>
          <w:color w:val="002060"/>
          <w:sz w:val="24"/>
          <w:szCs w:val="24"/>
        </w:rPr>
      </w:pPr>
    </w:p>
    <w:p w:rsidR="00B142B9" w:rsidRPr="00F93F07" w:rsidRDefault="00F93F07" w:rsidP="00067444">
      <w:pPr>
        <w:spacing w:line="240" w:lineRule="auto"/>
        <w:contextualSpacing/>
        <w:rPr>
          <w:sz w:val="24"/>
          <w:szCs w:val="24"/>
        </w:rPr>
      </w:pPr>
      <w:r w:rsidRPr="00F93F07">
        <w:rPr>
          <w:b/>
          <w:noProof/>
        </w:rPr>
        <w:drawing>
          <wp:anchor distT="0" distB="0" distL="114300" distR="114300" simplePos="0" relativeHeight="251673088" behindDoc="1" locked="0" layoutInCell="1" allowOverlap="1" wp14:anchorId="20887F9B">
            <wp:simplePos x="0" y="0"/>
            <wp:positionH relativeFrom="column">
              <wp:posOffset>0</wp:posOffset>
            </wp:positionH>
            <wp:positionV relativeFrom="paragraph">
              <wp:posOffset>10160</wp:posOffset>
            </wp:positionV>
            <wp:extent cx="1931035" cy="2574290"/>
            <wp:effectExtent l="0" t="0" r="0" b="0"/>
            <wp:wrapTight wrapText="bothSides">
              <wp:wrapPolygon edited="0">
                <wp:start x="0" y="0"/>
                <wp:lineTo x="0" y="21419"/>
                <wp:lineTo x="21309" y="21419"/>
                <wp:lineTo x="2130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5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D95" w:rsidRPr="00F93F07">
        <w:rPr>
          <w:b/>
          <w:sz w:val="24"/>
          <w:szCs w:val="24"/>
        </w:rPr>
        <w:t>Culinary use</w:t>
      </w:r>
      <w:r w:rsidR="00B142B9" w:rsidRPr="00F93F07">
        <w:rPr>
          <w:sz w:val="24"/>
          <w:szCs w:val="24"/>
        </w:rPr>
        <w:t xml:space="preserve"> – </w:t>
      </w:r>
      <w:r w:rsidR="008C6BAA" w:rsidRPr="00F93F07">
        <w:rPr>
          <w:sz w:val="24"/>
          <w:szCs w:val="24"/>
        </w:rPr>
        <w:t>Thai dishes, stews and curries, stir fries, cocktails</w:t>
      </w:r>
      <w:r w:rsidR="00927D95" w:rsidRPr="00F93F07">
        <w:rPr>
          <w:sz w:val="24"/>
          <w:szCs w:val="24"/>
        </w:rPr>
        <w:t>.</w:t>
      </w:r>
    </w:p>
    <w:p w:rsidR="00F93F07" w:rsidRPr="00F93F07" w:rsidRDefault="00F93F07" w:rsidP="00067444">
      <w:pPr>
        <w:spacing w:line="240" w:lineRule="auto"/>
        <w:contextualSpacing/>
        <w:rPr>
          <w:sz w:val="24"/>
          <w:szCs w:val="24"/>
        </w:rPr>
      </w:pPr>
    </w:p>
    <w:p w:rsidR="00927D95" w:rsidRPr="00F93F07" w:rsidRDefault="00927D95" w:rsidP="00067444">
      <w:pPr>
        <w:spacing w:line="240" w:lineRule="auto"/>
        <w:contextualSpacing/>
        <w:rPr>
          <w:sz w:val="24"/>
          <w:szCs w:val="24"/>
        </w:rPr>
      </w:pPr>
      <w:r w:rsidRPr="00F93F07">
        <w:rPr>
          <w:b/>
          <w:sz w:val="24"/>
          <w:szCs w:val="24"/>
        </w:rPr>
        <w:t>Therapeutic uses</w:t>
      </w:r>
      <w:r w:rsidRPr="00F93F07">
        <w:rPr>
          <w:sz w:val="24"/>
          <w:szCs w:val="24"/>
        </w:rPr>
        <w:t xml:space="preserve"> – lifts when feeling fatigued, reduces inflammation of muscles, good for respiratory infections, stimulates digestive system</w:t>
      </w:r>
      <w:r w:rsidR="00D45BBB" w:rsidRPr="00F93F07">
        <w:rPr>
          <w:sz w:val="24"/>
          <w:szCs w:val="24"/>
        </w:rPr>
        <w:t>.</w:t>
      </w:r>
    </w:p>
    <w:p w:rsidR="00D45BBB" w:rsidRDefault="00D45BBB" w:rsidP="00067444">
      <w:pPr>
        <w:spacing w:line="240" w:lineRule="auto"/>
        <w:contextualSpacing/>
        <w:rPr>
          <w:color w:val="002060"/>
          <w:sz w:val="24"/>
          <w:szCs w:val="24"/>
        </w:rPr>
      </w:pPr>
    </w:p>
    <w:p w:rsidR="00F93F07" w:rsidRDefault="00F93F07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F93F07" w:rsidRDefault="00F93F07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F93F07" w:rsidRDefault="00F93F07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F93F07" w:rsidRDefault="00F93F07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F93F07" w:rsidRDefault="00F93F07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F93F07" w:rsidRDefault="00F93F07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F93F07" w:rsidRDefault="00F93F07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F93F07" w:rsidRDefault="00F93F07" w:rsidP="00067444">
      <w:pPr>
        <w:spacing w:line="240" w:lineRule="auto"/>
        <w:contextualSpacing/>
        <w:rPr>
          <w:b/>
          <w:color w:val="002060"/>
          <w:sz w:val="24"/>
          <w:szCs w:val="24"/>
        </w:rPr>
      </w:pPr>
    </w:p>
    <w:p w:rsidR="00927D95" w:rsidRPr="00491571" w:rsidRDefault="00F93F07" w:rsidP="00067444">
      <w:pPr>
        <w:spacing w:line="240" w:lineRule="auto"/>
        <w:contextualSpacing/>
        <w:rPr>
          <w:color w:val="002060"/>
          <w:sz w:val="24"/>
          <w:szCs w:val="24"/>
        </w:rPr>
      </w:pPr>
      <w:r w:rsidRPr="00491571">
        <w:rPr>
          <w:noProof/>
          <w:color w:val="002060"/>
        </w:rPr>
        <w:drawing>
          <wp:anchor distT="0" distB="0" distL="114300" distR="114300" simplePos="0" relativeHeight="251675136" behindDoc="1" locked="0" layoutInCell="1" allowOverlap="1" wp14:anchorId="0AE2E224">
            <wp:simplePos x="0" y="0"/>
            <wp:positionH relativeFrom="column">
              <wp:posOffset>3650285</wp:posOffset>
            </wp:positionH>
            <wp:positionV relativeFrom="paragraph">
              <wp:posOffset>-3505</wp:posOffset>
            </wp:positionV>
            <wp:extent cx="2452370" cy="1842770"/>
            <wp:effectExtent l="0" t="0" r="5080" b="5080"/>
            <wp:wrapTight wrapText="bothSides">
              <wp:wrapPolygon edited="0">
                <wp:start x="0" y="0"/>
                <wp:lineTo x="0" y="21436"/>
                <wp:lineTo x="21477" y="21436"/>
                <wp:lineTo x="2147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BBB">
        <w:rPr>
          <w:b/>
          <w:color w:val="002060"/>
          <w:sz w:val="24"/>
          <w:szCs w:val="24"/>
        </w:rPr>
        <w:t>PEPPERMINT</w:t>
      </w:r>
    </w:p>
    <w:p w:rsidR="00F93F07" w:rsidRPr="00F93F07" w:rsidRDefault="00F93F07" w:rsidP="00067444">
      <w:pPr>
        <w:spacing w:line="240" w:lineRule="auto"/>
        <w:contextualSpacing/>
        <w:rPr>
          <w:sz w:val="24"/>
          <w:szCs w:val="24"/>
        </w:rPr>
      </w:pPr>
    </w:p>
    <w:p w:rsidR="00B142B9" w:rsidRPr="00F93F07" w:rsidRDefault="00D45BBB" w:rsidP="00067444">
      <w:pPr>
        <w:spacing w:line="240" w:lineRule="auto"/>
        <w:contextualSpacing/>
        <w:rPr>
          <w:sz w:val="24"/>
          <w:szCs w:val="24"/>
        </w:rPr>
      </w:pPr>
      <w:r w:rsidRPr="00F93F07">
        <w:rPr>
          <w:b/>
          <w:sz w:val="24"/>
          <w:szCs w:val="24"/>
        </w:rPr>
        <w:t>Culinary use</w:t>
      </w:r>
      <w:r w:rsidR="00B142B9" w:rsidRPr="00F93F07">
        <w:rPr>
          <w:sz w:val="24"/>
          <w:szCs w:val="24"/>
        </w:rPr>
        <w:t xml:space="preserve"> - </w:t>
      </w:r>
      <w:r w:rsidR="008C6BAA" w:rsidRPr="00F93F07">
        <w:rPr>
          <w:sz w:val="24"/>
          <w:szCs w:val="24"/>
        </w:rPr>
        <w:t>for chocolate such as After Eight Mints and sweets</w:t>
      </w:r>
      <w:r w:rsidRPr="00F93F07">
        <w:rPr>
          <w:sz w:val="24"/>
          <w:szCs w:val="24"/>
        </w:rPr>
        <w:t xml:space="preserve"> such</w:t>
      </w:r>
      <w:r w:rsidR="00F93F07" w:rsidRPr="00F93F07">
        <w:rPr>
          <w:sz w:val="24"/>
          <w:szCs w:val="24"/>
        </w:rPr>
        <w:t xml:space="preserve"> </w:t>
      </w:r>
      <w:r w:rsidR="008C6BAA" w:rsidRPr="00F93F07">
        <w:rPr>
          <w:sz w:val="24"/>
          <w:szCs w:val="24"/>
        </w:rPr>
        <w:t>as Imperial Mints, herbal tea, ice cream, alcoholic beverages, fruit preserves</w:t>
      </w:r>
      <w:r w:rsidRPr="00F93F07">
        <w:rPr>
          <w:sz w:val="24"/>
          <w:szCs w:val="24"/>
        </w:rPr>
        <w:t>.</w:t>
      </w:r>
    </w:p>
    <w:p w:rsidR="00F93F07" w:rsidRPr="00F93F07" w:rsidRDefault="00F93F07" w:rsidP="00067444">
      <w:pPr>
        <w:spacing w:line="240" w:lineRule="auto"/>
        <w:contextualSpacing/>
        <w:rPr>
          <w:sz w:val="24"/>
          <w:szCs w:val="24"/>
        </w:rPr>
      </w:pPr>
    </w:p>
    <w:p w:rsidR="00D1041F" w:rsidRPr="00F93F07" w:rsidRDefault="00D45BBB" w:rsidP="00067444">
      <w:pPr>
        <w:spacing w:line="240" w:lineRule="auto"/>
        <w:contextualSpacing/>
        <w:rPr>
          <w:sz w:val="24"/>
          <w:szCs w:val="24"/>
        </w:rPr>
      </w:pPr>
      <w:r w:rsidRPr="00F93F07">
        <w:rPr>
          <w:b/>
          <w:sz w:val="24"/>
          <w:szCs w:val="24"/>
        </w:rPr>
        <w:t>Therapeutic uses</w:t>
      </w:r>
      <w:r w:rsidRPr="00F93F07">
        <w:rPr>
          <w:sz w:val="24"/>
          <w:szCs w:val="24"/>
        </w:rPr>
        <w:t xml:space="preserve"> – ideal for mental fatigue, supports circulatory system, good for arthritis, rheumatism, aches and pains, provides respiratory support, reduces digestive disorders</w:t>
      </w:r>
      <w:r w:rsidR="003403C7" w:rsidRPr="00F93F07">
        <w:rPr>
          <w:sz w:val="24"/>
          <w:szCs w:val="24"/>
        </w:rPr>
        <w:t>.</w:t>
      </w:r>
    </w:p>
    <w:p w:rsidR="002332A5" w:rsidRPr="00491571" w:rsidRDefault="002332A5" w:rsidP="00067444">
      <w:pPr>
        <w:spacing w:line="240" w:lineRule="auto"/>
        <w:contextualSpacing/>
        <w:rPr>
          <w:color w:val="002060"/>
          <w:sz w:val="24"/>
          <w:szCs w:val="24"/>
        </w:rPr>
      </w:pPr>
    </w:p>
    <w:sectPr w:rsidR="002332A5" w:rsidRPr="00491571" w:rsidSect="009F65D4">
      <w:pgSz w:w="11906" w:h="16838"/>
      <w:pgMar w:top="1134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0D7A66"/>
    <w:rsid w:val="0004044B"/>
    <w:rsid w:val="00067444"/>
    <w:rsid w:val="000D7A66"/>
    <w:rsid w:val="001A549E"/>
    <w:rsid w:val="001E6928"/>
    <w:rsid w:val="002332A5"/>
    <w:rsid w:val="0023634F"/>
    <w:rsid w:val="003403C7"/>
    <w:rsid w:val="003C04CE"/>
    <w:rsid w:val="00404739"/>
    <w:rsid w:val="00491571"/>
    <w:rsid w:val="004E0FFE"/>
    <w:rsid w:val="00520B37"/>
    <w:rsid w:val="005668A4"/>
    <w:rsid w:val="005B7AF8"/>
    <w:rsid w:val="005E308D"/>
    <w:rsid w:val="005F139A"/>
    <w:rsid w:val="00691F78"/>
    <w:rsid w:val="006F12E5"/>
    <w:rsid w:val="00781564"/>
    <w:rsid w:val="00844414"/>
    <w:rsid w:val="00855229"/>
    <w:rsid w:val="00855444"/>
    <w:rsid w:val="008A5DBF"/>
    <w:rsid w:val="008C6BAA"/>
    <w:rsid w:val="0090449B"/>
    <w:rsid w:val="00927D95"/>
    <w:rsid w:val="00934905"/>
    <w:rsid w:val="00946FDB"/>
    <w:rsid w:val="009F65D4"/>
    <w:rsid w:val="00B142B9"/>
    <w:rsid w:val="00B85AEC"/>
    <w:rsid w:val="00BE3E93"/>
    <w:rsid w:val="00C45948"/>
    <w:rsid w:val="00CA3CAB"/>
    <w:rsid w:val="00CE7D17"/>
    <w:rsid w:val="00D1041F"/>
    <w:rsid w:val="00D22222"/>
    <w:rsid w:val="00D45BBB"/>
    <w:rsid w:val="00D805C1"/>
    <w:rsid w:val="00DE6A3F"/>
    <w:rsid w:val="00EE0B3E"/>
    <w:rsid w:val="00F3086E"/>
    <w:rsid w:val="00F93F07"/>
    <w:rsid w:val="00FF3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1EFA0"/>
  <w15:chartTrackingRefBased/>
  <w15:docId w15:val="{C4C36937-9A5F-415B-9D94-00E247EE9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5C493-FA90-43FB-A7F9-4EF9D66B06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Liesl Hopkins</dc:creator>
  <cp:keywords/>
  <dc:description/>
  <cp:lastModifiedBy>Hannah Worrall</cp:lastModifiedBy>
  <cp:revision>8</cp:revision>
  <dcterms:created xsi:type="dcterms:W3CDTF">2020-06-17T13:49:00Z</dcterms:created>
  <dcterms:modified xsi:type="dcterms:W3CDTF">2020-06-25T13:30:00Z</dcterms:modified>
</cp:coreProperties>
</file>