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4AE" w:rsidRDefault="00A564AE">
      <w:r>
        <w:rPr>
          <w:noProof/>
        </w:rPr>
        <w:drawing>
          <wp:anchor distT="0" distB="0" distL="114300" distR="114300" simplePos="0" relativeHeight="251658240" behindDoc="0" locked="1" layoutInCell="1" allowOverlap="0">
            <wp:simplePos x="0" y="0"/>
            <wp:positionH relativeFrom="margin">
              <wp:align>right</wp:align>
            </wp:positionH>
            <wp:positionV relativeFrom="page">
              <wp:posOffset>439420</wp:posOffset>
            </wp:positionV>
            <wp:extent cx="5731200" cy="119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RH Horizontal-Logo-with-charity-n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9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64AE" w:rsidRDefault="00A564AE"/>
    <w:p w:rsidR="00A564AE" w:rsidRDefault="00A564AE"/>
    <w:p w:rsidR="00642C59" w:rsidRPr="00E256B5" w:rsidRDefault="00E256B5" w:rsidP="00642C59">
      <w:pPr>
        <w:rPr>
          <w:b/>
          <w:color w:val="002060"/>
          <w:sz w:val="28"/>
        </w:rPr>
      </w:pPr>
      <w:r>
        <w:rPr>
          <w:b/>
          <w:color w:val="002060"/>
          <w:sz w:val="28"/>
        </w:rPr>
        <w:t xml:space="preserve">A reflection on </w:t>
      </w:r>
      <w:r w:rsidR="00642C59" w:rsidRPr="00E256B5">
        <w:rPr>
          <w:b/>
          <w:color w:val="002060"/>
          <w:sz w:val="28"/>
        </w:rPr>
        <w:t xml:space="preserve">Midsummer </w:t>
      </w:r>
      <w:r>
        <w:rPr>
          <w:b/>
          <w:color w:val="002060"/>
          <w:sz w:val="28"/>
        </w:rPr>
        <w:t>g</w:t>
      </w:r>
      <w:bookmarkStart w:id="0" w:name="_GoBack"/>
      <w:bookmarkEnd w:id="0"/>
      <w:r w:rsidR="00642C59" w:rsidRPr="00E256B5">
        <w:rPr>
          <w:b/>
          <w:color w:val="002060"/>
          <w:sz w:val="28"/>
        </w:rPr>
        <w:t>ardens</w:t>
      </w:r>
    </w:p>
    <w:p w:rsidR="00642C59" w:rsidRPr="00642C59" w:rsidRDefault="00642C59" w:rsidP="00642C59">
      <w:pPr>
        <w:rPr>
          <w:sz w:val="24"/>
        </w:rPr>
      </w:pPr>
      <w:r w:rsidRPr="00642C59">
        <w:rPr>
          <w:sz w:val="24"/>
        </w:rPr>
        <w:t>Here we are</w:t>
      </w:r>
      <w:r w:rsidR="00E256B5">
        <w:rPr>
          <w:sz w:val="24"/>
        </w:rPr>
        <w:t>,</w:t>
      </w:r>
      <w:r w:rsidRPr="00642C59">
        <w:rPr>
          <w:sz w:val="24"/>
        </w:rPr>
        <w:t xml:space="preserve"> almost Midsummer and the gardens are full of colour</w:t>
      </w:r>
      <w:r w:rsidR="00E256B5">
        <w:rPr>
          <w:sz w:val="24"/>
        </w:rPr>
        <w:t xml:space="preserve"> – boasting a </w:t>
      </w:r>
      <w:r w:rsidRPr="00642C59">
        <w:rPr>
          <w:sz w:val="24"/>
        </w:rPr>
        <w:t>wide assortment of flowers, trees and vegetables</w:t>
      </w:r>
      <w:r w:rsidR="00E256B5">
        <w:rPr>
          <w:sz w:val="24"/>
        </w:rPr>
        <w:t>. Everything is</w:t>
      </w:r>
      <w:r w:rsidRPr="00642C59">
        <w:rPr>
          <w:sz w:val="24"/>
        </w:rPr>
        <w:t xml:space="preserve"> growing as usual</w:t>
      </w:r>
      <w:r w:rsidR="00E256B5">
        <w:rPr>
          <w:sz w:val="24"/>
        </w:rPr>
        <w:t>,</w:t>
      </w:r>
      <w:r w:rsidRPr="00642C59">
        <w:rPr>
          <w:sz w:val="24"/>
        </w:rPr>
        <w:t xml:space="preserve"> despite </w:t>
      </w:r>
      <w:r w:rsidR="00E256B5">
        <w:rPr>
          <w:sz w:val="24"/>
        </w:rPr>
        <w:t xml:space="preserve">the coronavirus </w:t>
      </w:r>
      <w:r w:rsidRPr="00642C59">
        <w:rPr>
          <w:sz w:val="24"/>
        </w:rPr>
        <w:t>and lockdown, and garden life is much the same as every year.</w:t>
      </w:r>
    </w:p>
    <w:p w:rsidR="00E256B5" w:rsidRDefault="00642C59" w:rsidP="00642C59">
      <w:pPr>
        <w:rPr>
          <w:sz w:val="24"/>
        </w:rPr>
      </w:pPr>
      <w:r w:rsidRPr="00642C59">
        <w:rPr>
          <w:sz w:val="24"/>
        </w:rPr>
        <w:t>From the first early snowdrops and crocuses</w:t>
      </w:r>
      <w:r w:rsidR="00E256B5">
        <w:rPr>
          <w:sz w:val="24"/>
        </w:rPr>
        <w:t xml:space="preserve">, and </w:t>
      </w:r>
      <w:r w:rsidRPr="00642C59">
        <w:rPr>
          <w:sz w:val="24"/>
        </w:rPr>
        <w:t xml:space="preserve">the hellebores and daffodils which trumpet the arrival of </w:t>
      </w:r>
      <w:r w:rsidR="00E256B5">
        <w:rPr>
          <w:sz w:val="24"/>
        </w:rPr>
        <w:t>s</w:t>
      </w:r>
      <w:r w:rsidRPr="00642C59">
        <w:rPr>
          <w:sz w:val="24"/>
        </w:rPr>
        <w:t>pring</w:t>
      </w:r>
      <w:r w:rsidR="00E256B5">
        <w:rPr>
          <w:sz w:val="24"/>
        </w:rPr>
        <w:t>,</w:t>
      </w:r>
      <w:r w:rsidRPr="00642C59">
        <w:rPr>
          <w:sz w:val="24"/>
        </w:rPr>
        <w:t xml:space="preserve"> we have </w:t>
      </w:r>
      <w:r w:rsidR="00E256B5">
        <w:rPr>
          <w:sz w:val="24"/>
        </w:rPr>
        <w:t xml:space="preserve">seen </w:t>
      </w:r>
      <w:r w:rsidRPr="00642C59">
        <w:rPr>
          <w:sz w:val="24"/>
        </w:rPr>
        <w:t>cherry blossom, with petals falling like confetti; hyacinths with their heady perfume, tulips standing straight like soldiers in red or yellow tunics, or fancy varieties with pink</w:t>
      </w:r>
      <w:r w:rsidR="00E256B5">
        <w:rPr>
          <w:sz w:val="24"/>
        </w:rPr>
        <w:t>,</w:t>
      </w:r>
      <w:r w:rsidRPr="00642C59">
        <w:rPr>
          <w:sz w:val="24"/>
        </w:rPr>
        <w:t xml:space="preserve"> frilly petals. </w:t>
      </w:r>
    </w:p>
    <w:p w:rsidR="00642C59" w:rsidRPr="00642C59" w:rsidRDefault="00642C59" w:rsidP="00642C59">
      <w:pPr>
        <w:rPr>
          <w:sz w:val="24"/>
        </w:rPr>
      </w:pPr>
      <w:r w:rsidRPr="00642C59">
        <w:rPr>
          <w:sz w:val="24"/>
        </w:rPr>
        <w:t xml:space="preserve">The fruit trees have blossomed attracting early bees and now are showing promise of heavy crops of fruit later in the months to come. </w:t>
      </w:r>
    </w:p>
    <w:p w:rsidR="00E256B5" w:rsidRDefault="00642C59" w:rsidP="00642C59">
      <w:pPr>
        <w:rPr>
          <w:sz w:val="24"/>
        </w:rPr>
      </w:pPr>
      <w:r w:rsidRPr="00642C59">
        <w:rPr>
          <w:sz w:val="24"/>
        </w:rPr>
        <w:t xml:space="preserve">The </w:t>
      </w:r>
      <w:r w:rsidR="00E256B5">
        <w:rPr>
          <w:sz w:val="24"/>
        </w:rPr>
        <w:t>s</w:t>
      </w:r>
      <w:r w:rsidRPr="00642C59">
        <w:rPr>
          <w:sz w:val="24"/>
        </w:rPr>
        <w:t>pring flowers have gradually given place to dainty aquilegia and colourful spikes of lupin and foxglove with the old</w:t>
      </w:r>
      <w:r w:rsidR="00E256B5">
        <w:rPr>
          <w:sz w:val="24"/>
        </w:rPr>
        <w:t xml:space="preserve"> </w:t>
      </w:r>
      <w:r w:rsidRPr="00642C59">
        <w:rPr>
          <w:sz w:val="24"/>
        </w:rPr>
        <w:t xml:space="preserve">fashioned coloured </w:t>
      </w:r>
      <w:proofErr w:type="spellStart"/>
      <w:r w:rsidRPr="00642C59">
        <w:rPr>
          <w:sz w:val="24"/>
        </w:rPr>
        <w:t>verbascum</w:t>
      </w:r>
      <w:proofErr w:type="spellEnd"/>
      <w:r w:rsidRPr="00642C59">
        <w:rPr>
          <w:sz w:val="24"/>
        </w:rPr>
        <w:t xml:space="preserve"> vying for height. </w:t>
      </w:r>
    </w:p>
    <w:p w:rsidR="00E256B5" w:rsidRDefault="00642C59" w:rsidP="00642C59">
      <w:pPr>
        <w:rPr>
          <w:sz w:val="24"/>
        </w:rPr>
      </w:pPr>
      <w:r w:rsidRPr="00642C59">
        <w:rPr>
          <w:sz w:val="24"/>
        </w:rPr>
        <w:t>Then have come the showy peonies, so fragile and so often herald</w:t>
      </w:r>
      <w:r w:rsidR="00E256B5">
        <w:rPr>
          <w:sz w:val="24"/>
        </w:rPr>
        <w:t>ing</w:t>
      </w:r>
      <w:r w:rsidRPr="00642C59">
        <w:rPr>
          <w:sz w:val="24"/>
        </w:rPr>
        <w:t xml:space="preserve"> of a spell of windy and wet weather</w:t>
      </w:r>
      <w:r w:rsidR="00E256B5">
        <w:rPr>
          <w:sz w:val="24"/>
        </w:rPr>
        <w:t>. We</w:t>
      </w:r>
      <w:r w:rsidRPr="00642C59">
        <w:rPr>
          <w:sz w:val="24"/>
        </w:rPr>
        <w:t xml:space="preserve"> are reluctant to acknowledge the gardens </w:t>
      </w:r>
      <w:r w:rsidR="00E256B5">
        <w:rPr>
          <w:sz w:val="24"/>
        </w:rPr>
        <w:t>need</w:t>
      </w:r>
      <w:r w:rsidRPr="00642C59">
        <w:rPr>
          <w:sz w:val="24"/>
        </w:rPr>
        <w:t xml:space="preserve"> the rain </w:t>
      </w:r>
      <w:r w:rsidR="00E256B5">
        <w:rPr>
          <w:sz w:val="24"/>
        </w:rPr>
        <w:t>by this point.</w:t>
      </w:r>
      <w:r w:rsidRPr="00642C59">
        <w:rPr>
          <w:sz w:val="24"/>
        </w:rPr>
        <w:t xml:space="preserve"> </w:t>
      </w:r>
    </w:p>
    <w:p w:rsidR="00642C59" w:rsidRPr="00642C59" w:rsidRDefault="00642C59" w:rsidP="00642C59">
      <w:pPr>
        <w:rPr>
          <w:sz w:val="24"/>
        </w:rPr>
      </w:pPr>
      <w:r w:rsidRPr="00642C59">
        <w:rPr>
          <w:sz w:val="24"/>
        </w:rPr>
        <w:t>Through all this time</w:t>
      </w:r>
      <w:r w:rsidR="00E256B5">
        <w:rPr>
          <w:sz w:val="24"/>
        </w:rPr>
        <w:t>,</w:t>
      </w:r>
      <w:r w:rsidRPr="00642C59">
        <w:rPr>
          <w:sz w:val="24"/>
        </w:rPr>
        <w:t xml:space="preserve"> if we have taken time to sit or stand and listen</w:t>
      </w:r>
      <w:r w:rsidR="00E256B5">
        <w:rPr>
          <w:sz w:val="24"/>
        </w:rPr>
        <w:t>,</w:t>
      </w:r>
      <w:r w:rsidRPr="00642C59">
        <w:rPr>
          <w:sz w:val="24"/>
        </w:rPr>
        <w:t xml:space="preserve"> the birds have been filling the air with their melodious songs, attracting mates and sometimes it seems singing for the sheer joy of living.</w:t>
      </w:r>
    </w:p>
    <w:p w:rsidR="00E256B5" w:rsidRDefault="00642C59" w:rsidP="00642C59">
      <w:pPr>
        <w:rPr>
          <w:sz w:val="24"/>
        </w:rPr>
      </w:pPr>
      <w:r w:rsidRPr="00642C59">
        <w:rPr>
          <w:sz w:val="24"/>
        </w:rPr>
        <w:t>Now as we find ourselves halfway through a very strange year</w:t>
      </w:r>
      <w:r w:rsidR="00E256B5">
        <w:rPr>
          <w:sz w:val="24"/>
        </w:rPr>
        <w:t>,</w:t>
      </w:r>
      <w:r w:rsidRPr="00642C59">
        <w:rPr>
          <w:sz w:val="24"/>
        </w:rPr>
        <w:t xml:space="preserve"> we can take heart that nature has continued its usual path whatever else seems out of kilter</w:t>
      </w:r>
      <w:r w:rsidR="00E256B5">
        <w:rPr>
          <w:sz w:val="24"/>
        </w:rPr>
        <w:t>.</w:t>
      </w:r>
      <w:r w:rsidRPr="00642C59">
        <w:rPr>
          <w:sz w:val="24"/>
        </w:rPr>
        <w:t xml:space="preserve"> </w:t>
      </w:r>
      <w:r w:rsidR="00E256B5">
        <w:rPr>
          <w:sz w:val="24"/>
        </w:rPr>
        <w:t>T</w:t>
      </w:r>
      <w:r w:rsidRPr="00642C59">
        <w:rPr>
          <w:sz w:val="24"/>
        </w:rPr>
        <w:t xml:space="preserve">he grass keeps growing and the dandelions are as prolific as ever! </w:t>
      </w:r>
    </w:p>
    <w:p w:rsidR="00E256B5" w:rsidRDefault="00642C59" w:rsidP="00642C59">
      <w:pPr>
        <w:rPr>
          <w:sz w:val="24"/>
        </w:rPr>
      </w:pPr>
      <w:r w:rsidRPr="00642C59">
        <w:rPr>
          <w:sz w:val="24"/>
        </w:rPr>
        <w:t>So</w:t>
      </w:r>
      <w:r w:rsidR="00E256B5">
        <w:rPr>
          <w:sz w:val="24"/>
        </w:rPr>
        <w:t>,</w:t>
      </w:r>
      <w:r w:rsidRPr="00642C59">
        <w:rPr>
          <w:sz w:val="24"/>
        </w:rPr>
        <w:t xml:space="preserve"> as we enjoy the roses and their perfume, the lilies and red-hot pokers, ripening strawberries and other summer fruits</w:t>
      </w:r>
      <w:r w:rsidR="00E256B5">
        <w:rPr>
          <w:sz w:val="24"/>
        </w:rPr>
        <w:t>,</w:t>
      </w:r>
      <w:r w:rsidRPr="00642C59">
        <w:rPr>
          <w:sz w:val="24"/>
        </w:rPr>
        <w:t xml:space="preserve"> we can surely look forward to the coming harvests of apples and pears, autumn berries and vegetable crops to store for the winter. </w:t>
      </w:r>
    </w:p>
    <w:p w:rsidR="00E256B5" w:rsidRDefault="00642C59" w:rsidP="00642C59">
      <w:pPr>
        <w:rPr>
          <w:sz w:val="24"/>
        </w:rPr>
      </w:pPr>
      <w:r w:rsidRPr="00642C59">
        <w:rPr>
          <w:sz w:val="24"/>
        </w:rPr>
        <w:t xml:space="preserve">We can anticipate the glorious colours of </w:t>
      </w:r>
      <w:r w:rsidR="00E256B5">
        <w:rPr>
          <w:sz w:val="24"/>
        </w:rPr>
        <w:t>a</w:t>
      </w:r>
      <w:r w:rsidRPr="00642C59">
        <w:rPr>
          <w:sz w:val="24"/>
        </w:rPr>
        <w:t>utumn leaves that are to come and their</w:t>
      </w:r>
      <w:r w:rsidR="00E256B5">
        <w:rPr>
          <w:sz w:val="24"/>
        </w:rPr>
        <w:t xml:space="preserve"> </w:t>
      </w:r>
      <w:r w:rsidRPr="00642C59">
        <w:rPr>
          <w:sz w:val="24"/>
        </w:rPr>
        <w:t>crunching sound underfoot</w:t>
      </w:r>
      <w:r w:rsidR="00E256B5">
        <w:rPr>
          <w:sz w:val="24"/>
        </w:rPr>
        <w:t>,</w:t>
      </w:r>
      <w:r w:rsidRPr="00642C59">
        <w:rPr>
          <w:sz w:val="24"/>
        </w:rPr>
        <w:t xml:space="preserve"> and be assured by the words of the third chapter of the book of Ecclesiastes in the Bible</w:t>
      </w:r>
      <w:r w:rsidR="00E256B5">
        <w:rPr>
          <w:sz w:val="24"/>
        </w:rPr>
        <w:t>:</w:t>
      </w:r>
      <w:r w:rsidRPr="00642C59">
        <w:rPr>
          <w:sz w:val="24"/>
        </w:rPr>
        <w:t xml:space="preserve"> </w:t>
      </w:r>
    </w:p>
    <w:p w:rsidR="00642C59" w:rsidRPr="00642C59" w:rsidRDefault="00642C59" w:rsidP="00642C59">
      <w:pPr>
        <w:rPr>
          <w:sz w:val="24"/>
        </w:rPr>
      </w:pPr>
      <w:r w:rsidRPr="00642C59">
        <w:rPr>
          <w:sz w:val="24"/>
        </w:rPr>
        <w:t>"For everything there is a season and a time for every matter under the heavens"</w:t>
      </w:r>
    </w:p>
    <w:p w:rsidR="00A564AE" w:rsidRDefault="00642C59" w:rsidP="00642C59">
      <w:pPr>
        <w:rPr>
          <w:sz w:val="24"/>
        </w:rPr>
      </w:pPr>
      <w:r w:rsidRPr="00642C59">
        <w:rPr>
          <w:sz w:val="24"/>
        </w:rPr>
        <w:t>So</w:t>
      </w:r>
      <w:r w:rsidR="00E256B5">
        <w:rPr>
          <w:sz w:val="24"/>
        </w:rPr>
        <w:t>,</w:t>
      </w:r>
      <w:r w:rsidRPr="00642C59">
        <w:rPr>
          <w:sz w:val="24"/>
        </w:rPr>
        <w:t xml:space="preserve"> let us enjoy our gardens </w:t>
      </w:r>
      <w:r w:rsidR="00E256B5">
        <w:rPr>
          <w:sz w:val="24"/>
        </w:rPr>
        <w:t xml:space="preserve">– </w:t>
      </w:r>
      <w:r w:rsidRPr="00642C59">
        <w:rPr>
          <w:sz w:val="24"/>
        </w:rPr>
        <w:t>whether big</w:t>
      </w:r>
      <w:r w:rsidR="00E256B5">
        <w:rPr>
          <w:sz w:val="24"/>
        </w:rPr>
        <w:t>,</w:t>
      </w:r>
      <w:r w:rsidRPr="00642C59">
        <w:rPr>
          <w:sz w:val="24"/>
        </w:rPr>
        <w:t xml:space="preserve"> small or ones we visit that are tended by someone else</w:t>
      </w:r>
      <w:r w:rsidR="00E256B5">
        <w:rPr>
          <w:sz w:val="24"/>
        </w:rPr>
        <w:t xml:space="preserve"> –</w:t>
      </w:r>
      <w:r w:rsidRPr="00642C59">
        <w:rPr>
          <w:sz w:val="24"/>
        </w:rPr>
        <w:t xml:space="preserve"> and marvel at the flora and fauna around us and not let it go unnoticed because it is truly wonderful. ENJOY!</w:t>
      </w:r>
    </w:p>
    <w:p w:rsidR="00E256B5" w:rsidRDefault="00E256B5" w:rsidP="00642C59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0" locked="1" layoutInCell="1" allowOverlap="0" wp14:anchorId="54C0AB1B" wp14:editId="7E71155A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818755" cy="60452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ter for Living Well Documents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8755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256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4AE"/>
    <w:rsid w:val="004B2D0C"/>
    <w:rsid w:val="00642C59"/>
    <w:rsid w:val="008A4DE7"/>
    <w:rsid w:val="00A564AE"/>
    <w:rsid w:val="00AF0F1A"/>
    <w:rsid w:val="00E256B5"/>
    <w:rsid w:val="00F9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1E89A"/>
  <w15:chartTrackingRefBased/>
  <w15:docId w15:val="{EB1F0676-EF11-4EB6-99B7-8689AD4C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Worrall</dc:creator>
  <cp:keywords/>
  <dc:description/>
  <cp:lastModifiedBy>Hannah Worrall</cp:lastModifiedBy>
  <cp:revision>3</cp:revision>
  <dcterms:created xsi:type="dcterms:W3CDTF">2020-06-25T12:16:00Z</dcterms:created>
  <dcterms:modified xsi:type="dcterms:W3CDTF">2020-06-25T12:23:00Z</dcterms:modified>
</cp:coreProperties>
</file>