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5DC3" w14:textId="77777777" w:rsidR="00084C8C" w:rsidRPr="00C939B7" w:rsidRDefault="00084C8C" w:rsidP="00084C8C">
      <w:pPr>
        <w:jc w:val="center"/>
        <w:rPr>
          <w:rFonts w:ascii="Verdana" w:hAnsi="Verdana"/>
          <w:b/>
        </w:rPr>
      </w:pPr>
      <w:r w:rsidRPr="00C939B7">
        <w:rPr>
          <w:rFonts w:ascii="Verdana" w:hAnsi="Verdana"/>
          <w:b/>
        </w:rPr>
        <w:t>ST RICHARD’S HOSPICE</w:t>
      </w:r>
    </w:p>
    <w:p w14:paraId="1C64D1B7" w14:textId="77777777" w:rsidR="00084C8C" w:rsidRPr="00C939B7" w:rsidRDefault="00084C8C" w:rsidP="00084C8C">
      <w:pPr>
        <w:jc w:val="center"/>
        <w:rPr>
          <w:rFonts w:ascii="Verdana" w:hAnsi="Verdana"/>
          <w:b/>
        </w:rPr>
      </w:pPr>
      <w:r w:rsidRPr="00C939B7">
        <w:rPr>
          <w:rFonts w:ascii="Verdana" w:hAnsi="Verdana"/>
          <w:b/>
        </w:rPr>
        <w:t>JOB DESCRIPTION</w:t>
      </w:r>
    </w:p>
    <w:p w14:paraId="62CE2515" w14:textId="77777777" w:rsidR="00084C8C" w:rsidRPr="00C939B7" w:rsidRDefault="00084C8C" w:rsidP="00084C8C">
      <w:pPr>
        <w:rPr>
          <w:rFonts w:ascii="Verdana" w:hAnsi="Verdana"/>
        </w:rPr>
      </w:pPr>
      <w:r w:rsidRPr="00C939B7">
        <w:rPr>
          <w:rFonts w:ascii="Verdana" w:hAnsi="Verdana"/>
          <w:b/>
          <w:bCs/>
        </w:rPr>
        <w:t>Title:</w:t>
      </w:r>
      <w:r w:rsidRPr="00C939B7">
        <w:rPr>
          <w:rFonts w:ascii="Verdana" w:hAnsi="Verdana"/>
          <w:b/>
          <w:bCs/>
        </w:rPr>
        <w:tab/>
      </w:r>
      <w:r w:rsidRPr="00C939B7">
        <w:rPr>
          <w:rFonts w:ascii="Verdana" w:hAnsi="Verdana"/>
        </w:rPr>
        <w:tab/>
      </w:r>
      <w:r w:rsidRPr="00C939B7">
        <w:rPr>
          <w:rFonts w:ascii="Verdana" w:hAnsi="Verdana"/>
        </w:rPr>
        <w:tab/>
        <w:t>Kitchen Assistant/Café Assistant</w:t>
      </w:r>
    </w:p>
    <w:p w14:paraId="19717B09" w14:textId="77777777" w:rsidR="00084C8C" w:rsidRPr="00C939B7" w:rsidRDefault="00084C8C" w:rsidP="00084C8C">
      <w:pPr>
        <w:rPr>
          <w:rFonts w:ascii="Verdana" w:hAnsi="Verdana"/>
        </w:rPr>
      </w:pPr>
      <w:r w:rsidRPr="00C939B7">
        <w:rPr>
          <w:rFonts w:ascii="Verdana" w:hAnsi="Verdana"/>
          <w:b/>
          <w:bCs/>
        </w:rPr>
        <w:t>Reporting to:</w:t>
      </w:r>
      <w:r w:rsidRPr="00C939B7">
        <w:rPr>
          <w:rFonts w:ascii="Verdana" w:hAnsi="Verdana"/>
        </w:rPr>
        <w:tab/>
        <w:t>Chef Manager</w:t>
      </w:r>
    </w:p>
    <w:p w14:paraId="3189CB08" w14:textId="77777777" w:rsidR="009E0E4D" w:rsidRPr="00C939B7" w:rsidRDefault="00084C8C" w:rsidP="00084C8C">
      <w:pPr>
        <w:rPr>
          <w:rFonts w:ascii="Verdana" w:hAnsi="Verdana"/>
        </w:rPr>
      </w:pPr>
      <w:r w:rsidRPr="00C939B7">
        <w:rPr>
          <w:rFonts w:ascii="Verdana" w:hAnsi="Verdana"/>
          <w:b/>
          <w:bCs/>
        </w:rPr>
        <w:t>Accountable to:</w:t>
      </w:r>
      <w:r w:rsidRPr="00C939B7">
        <w:rPr>
          <w:rFonts w:ascii="Verdana" w:hAnsi="Verdana"/>
        </w:rPr>
        <w:tab/>
        <w:t>Head of Estates &amp; Facilities</w:t>
      </w:r>
    </w:p>
    <w:p w14:paraId="0E3EC5AE" w14:textId="77777777" w:rsidR="0014756F" w:rsidRPr="00C939B7" w:rsidRDefault="0014756F" w:rsidP="00084C8C">
      <w:pPr>
        <w:rPr>
          <w:rFonts w:ascii="Verdana" w:hAnsi="Verdana"/>
        </w:rPr>
      </w:pPr>
    </w:p>
    <w:p w14:paraId="64D68FAB" w14:textId="77777777" w:rsidR="00C939B7" w:rsidRPr="00C939B7" w:rsidRDefault="00C939B7" w:rsidP="00C939B7">
      <w:pPr>
        <w:spacing w:after="0" w:line="240" w:lineRule="auto"/>
        <w:rPr>
          <w:rFonts w:ascii="Verdana" w:eastAsia="Times New Roman" w:hAnsi="Verdana" w:cs="Arial"/>
          <w:b/>
          <w:lang w:eastAsia="en-GB"/>
        </w:rPr>
      </w:pPr>
      <w:r w:rsidRPr="00C939B7">
        <w:rPr>
          <w:rFonts w:ascii="Verdana" w:eastAsia="Times New Roman" w:hAnsi="Verdana" w:cs="Arial"/>
          <w:b/>
          <w:lang w:eastAsia="en-GB"/>
        </w:rPr>
        <w:t>Our Values:</w:t>
      </w:r>
      <w:r w:rsidRPr="00C939B7">
        <w:rPr>
          <w:rFonts w:ascii="Verdana" w:eastAsia="Times New Roman" w:hAnsi="Verdana" w:cs="Arial"/>
          <w:b/>
          <w:lang w:eastAsia="en-GB"/>
        </w:rPr>
        <w:tab/>
      </w:r>
    </w:p>
    <w:p w14:paraId="165276DB" w14:textId="77777777" w:rsidR="00C939B7" w:rsidRPr="00C939B7" w:rsidRDefault="00C939B7" w:rsidP="00C939B7">
      <w:pPr>
        <w:spacing w:after="0" w:line="240" w:lineRule="auto"/>
        <w:rPr>
          <w:rFonts w:ascii="Verdana" w:eastAsia="Times New Roman" w:hAnsi="Verdana" w:cs="Arial"/>
          <w:b/>
          <w:lang w:eastAsia="en-GB"/>
        </w:rPr>
      </w:pPr>
    </w:p>
    <w:p w14:paraId="74A659F7" w14:textId="77777777" w:rsidR="00C939B7" w:rsidRPr="00C939B7" w:rsidRDefault="00C939B7" w:rsidP="00C939B7">
      <w:pPr>
        <w:autoSpaceDE w:val="0"/>
        <w:autoSpaceDN w:val="0"/>
        <w:adjustRightInd w:val="0"/>
        <w:spacing w:after="0" w:line="240" w:lineRule="auto"/>
        <w:rPr>
          <w:rFonts w:ascii="Verdana" w:eastAsia="Times New Roman" w:hAnsi="Verdana" w:cs="Arial"/>
          <w:lang w:eastAsia="en-GB"/>
        </w:rPr>
      </w:pPr>
      <w:r w:rsidRPr="00C939B7">
        <w:rPr>
          <w:rFonts w:ascii="Verdana" w:eastAsia="Times New Roman" w:hAnsi="Verdana" w:cs="Arial"/>
          <w:lang w:eastAsia="en-GB"/>
        </w:rPr>
        <w:t>Our Core Values</w:t>
      </w:r>
      <w:r w:rsidRPr="00C939B7">
        <w:rPr>
          <w:rFonts w:ascii="Verdana" w:eastAsia="Times New Roman" w:hAnsi="Verdana" w:cs="Arial"/>
          <w:i/>
          <w:iCs/>
          <w:lang w:eastAsia="en-GB"/>
        </w:rPr>
        <w:t xml:space="preserve"> </w:t>
      </w:r>
      <w:r w:rsidRPr="00C939B7">
        <w:rPr>
          <w:rFonts w:ascii="Verdana" w:eastAsia="Times New Roman" w:hAnsi="Verdana" w:cs="Arial"/>
          <w:lang w:eastAsia="en-GB"/>
        </w:rPr>
        <w:t xml:space="preserve">underpin everything we </w:t>
      </w:r>
      <w:proofErr w:type="gramStart"/>
      <w:r w:rsidRPr="00C939B7">
        <w:rPr>
          <w:rFonts w:ascii="Verdana" w:eastAsia="Times New Roman" w:hAnsi="Verdana" w:cs="Arial"/>
          <w:lang w:eastAsia="en-GB"/>
        </w:rPr>
        <w:t>do</w:t>
      </w:r>
      <w:proofErr w:type="gramEnd"/>
      <w:r w:rsidRPr="00C939B7">
        <w:rPr>
          <w:rFonts w:ascii="Verdana" w:eastAsia="Times New Roman" w:hAnsi="Verdana" w:cs="Arial"/>
          <w:lang w:eastAsia="en-GB"/>
        </w:rPr>
        <w:t xml:space="preserve"> and all employees are expected to comply with our Values and reflect these in their day-to-day work.</w:t>
      </w:r>
    </w:p>
    <w:p w14:paraId="48716FFD" w14:textId="77777777" w:rsidR="00C939B7" w:rsidRPr="00C939B7" w:rsidRDefault="00C939B7" w:rsidP="00084C8C">
      <w:pPr>
        <w:rPr>
          <w:rFonts w:ascii="Verdana" w:hAnsi="Verdana"/>
        </w:rPr>
      </w:pPr>
    </w:p>
    <w:p w14:paraId="77A0A922" w14:textId="3EB946A5" w:rsidR="00C939B7" w:rsidRPr="00C939B7" w:rsidRDefault="00C939B7" w:rsidP="00C939B7">
      <w:pPr>
        <w:jc w:val="center"/>
        <w:rPr>
          <w:rFonts w:ascii="Verdana" w:hAnsi="Verdana"/>
        </w:rPr>
      </w:pPr>
      <w:r w:rsidRPr="00C939B7">
        <w:rPr>
          <w:rFonts w:ascii="Verdana" w:hAnsi="Verdana"/>
          <w:noProof/>
        </w:rPr>
        <w:drawing>
          <wp:inline distT="0" distB="0" distL="0" distR="0" wp14:anchorId="64D7EADA" wp14:editId="4A598EE7">
            <wp:extent cx="3158387" cy="1796079"/>
            <wp:effectExtent l="0" t="0" r="4445" b="0"/>
            <wp:docPr id="1" name="Picture 2" descr="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rcRect l="5409" t="14616" r="4242" b="13322"/>
                    <a:stretch>
                      <a:fillRect/>
                    </a:stretch>
                  </pic:blipFill>
                  <pic:spPr>
                    <a:xfrm>
                      <a:off x="0" y="0"/>
                      <a:ext cx="3192714" cy="1815600"/>
                    </a:xfrm>
                    <a:prstGeom prst="rect">
                      <a:avLst/>
                    </a:prstGeom>
                  </pic:spPr>
                </pic:pic>
              </a:graphicData>
            </a:graphic>
          </wp:inline>
        </w:drawing>
      </w:r>
    </w:p>
    <w:p w14:paraId="19325A89" w14:textId="103A7A33" w:rsidR="00084C8C" w:rsidRPr="00C939B7" w:rsidRDefault="00C939B7" w:rsidP="00084C8C">
      <w:pPr>
        <w:rPr>
          <w:rFonts w:ascii="Verdana" w:hAnsi="Verdana"/>
          <w:b/>
          <w:bCs/>
        </w:rPr>
      </w:pPr>
      <w:r w:rsidRPr="00C939B7">
        <w:rPr>
          <w:rFonts w:ascii="Verdana" w:hAnsi="Verdana"/>
          <w:b/>
          <w:bCs/>
        </w:rPr>
        <w:t xml:space="preserve">Job Summary </w:t>
      </w:r>
    </w:p>
    <w:p w14:paraId="3BC807B2" w14:textId="77777777" w:rsidR="00084C8C" w:rsidRPr="00C939B7" w:rsidRDefault="0014756F" w:rsidP="00084C8C">
      <w:pPr>
        <w:rPr>
          <w:rFonts w:ascii="Verdana" w:hAnsi="Verdana"/>
        </w:rPr>
      </w:pPr>
      <w:r w:rsidRPr="00C939B7">
        <w:rPr>
          <w:rFonts w:ascii="Verdana" w:hAnsi="Verdana"/>
        </w:rPr>
        <w:t xml:space="preserve">You will be </w:t>
      </w:r>
      <w:r w:rsidR="00084C8C" w:rsidRPr="00C939B7">
        <w:rPr>
          <w:rFonts w:ascii="Verdana" w:hAnsi="Verdana"/>
        </w:rPr>
        <w:t xml:space="preserve">part of a </w:t>
      </w:r>
      <w:r w:rsidRPr="00C939B7">
        <w:rPr>
          <w:rFonts w:ascii="Verdana" w:hAnsi="Verdana"/>
        </w:rPr>
        <w:t xml:space="preserve">catering </w:t>
      </w:r>
      <w:r w:rsidR="00084C8C" w:rsidRPr="00C939B7">
        <w:rPr>
          <w:rFonts w:ascii="Verdana" w:hAnsi="Verdana"/>
        </w:rPr>
        <w:t xml:space="preserve">team committed to ensuring that food and drink is nutritious, appetising and appropriate for patients' medical and cultural needs. You will work alongside other members of the catering team to ensure a </w:t>
      </w:r>
      <w:proofErr w:type="gramStart"/>
      <w:r w:rsidR="00084C8C" w:rsidRPr="00C939B7">
        <w:rPr>
          <w:rFonts w:ascii="Verdana" w:hAnsi="Verdana"/>
        </w:rPr>
        <w:t>high quality</w:t>
      </w:r>
      <w:proofErr w:type="gramEnd"/>
      <w:r w:rsidR="00084C8C" w:rsidRPr="00C939B7">
        <w:rPr>
          <w:rFonts w:ascii="Verdana" w:hAnsi="Verdana"/>
        </w:rPr>
        <w:t xml:space="preserve"> catering service is provided.  The role will include washing up, maintaining a high standard of cleanliness and complying with food hygiene regulations.  You will have a flexible attitude to work in all areas of the catering service, including preparing sandwiches and a customer service role in the restaurant.</w:t>
      </w:r>
    </w:p>
    <w:p w14:paraId="03DC0DE9" w14:textId="77777777" w:rsidR="00084C8C" w:rsidRPr="00C939B7" w:rsidRDefault="00084C8C" w:rsidP="00084C8C">
      <w:pPr>
        <w:rPr>
          <w:rFonts w:ascii="Verdana" w:hAnsi="Verdana"/>
          <w:b/>
          <w:bCs/>
        </w:rPr>
      </w:pPr>
      <w:r w:rsidRPr="00C939B7">
        <w:rPr>
          <w:rFonts w:ascii="Verdana" w:hAnsi="Verdana"/>
          <w:b/>
          <w:bCs/>
        </w:rPr>
        <w:t>Key Duties and Responsibilities:</w:t>
      </w:r>
    </w:p>
    <w:p w14:paraId="2C0E59BF" w14:textId="77777777" w:rsidR="00084C8C" w:rsidRPr="00C939B7" w:rsidRDefault="00084C8C" w:rsidP="002321BA">
      <w:pPr>
        <w:pStyle w:val="ListParagraph"/>
        <w:numPr>
          <w:ilvl w:val="0"/>
          <w:numId w:val="2"/>
        </w:numPr>
        <w:rPr>
          <w:rFonts w:ascii="Verdana" w:hAnsi="Verdana"/>
        </w:rPr>
      </w:pPr>
      <w:r w:rsidRPr="00C939B7">
        <w:rPr>
          <w:rFonts w:ascii="Verdana" w:hAnsi="Verdana"/>
        </w:rPr>
        <w:t xml:space="preserve">Ensure all washing up, drying and putting away of crockery, utensils and cookware is regularly done to a high standard throughout the day </w:t>
      </w:r>
    </w:p>
    <w:p w14:paraId="3D95AD68" w14:textId="77777777" w:rsidR="00084C8C" w:rsidRPr="00C939B7" w:rsidRDefault="00084C8C" w:rsidP="002321BA">
      <w:pPr>
        <w:pStyle w:val="ListParagraph"/>
        <w:numPr>
          <w:ilvl w:val="0"/>
          <w:numId w:val="2"/>
        </w:numPr>
        <w:rPr>
          <w:rFonts w:ascii="Verdana" w:hAnsi="Verdana"/>
        </w:rPr>
      </w:pPr>
      <w:r w:rsidRPr="00C939B7">
        <w:rPr>
          <w:rFonts w:ascii="Verdana" w:hAnsi="Verdana"/>
        </w:rPr>
        <w:t>Ensure all areas of the kitchen and servery are maintained to a high standard of cleanliness following the hospice cleaning schedules, hygiene regulations and procedures</w:t>
      </w:r>
      <w:r w:rsidR="002321BA" w:rsidRPr="00C939B7">
        <w:rPr>
          <w:rFonts w:ascii="Verdana" w:hAnsi="Verdana"/>
        </w:rPr>
        <w:t>,</w:t>
      </w:r>
      <w:r w:rsidRPr="00C939B7">
        <w:rPr>
          <w:rFonts w:ascii="Verdana" w:hAnsi="Verdana"/>
        </w:rPr>
        <w:t xml:space="preserve"> recording all results </w:t>
      </w:r>
    </w:p>
    <w:p w14:paraId="322A5163" w14:textId="77777777" w:rsidR="00084C8C" w:rsidRPr="00C939B7" w:rsidRDefault="00084C8C" w:rsidP="002321BA">
      <w:pPr>
        <w:pStyle w:val="ListParagraph"/>
        <w:numPr>
          <w:ilvl w:val="0"/>
          <w:numId w:val="2"/>
        </w:numPr>
        <w:rPr>
          <w:rFonts w:ascii="Verdana" w:hAnsi="Verdana"/>
        </w:rPr>
      </w:pPr>
      <w:r w:rsidRPr="00C939B7">
        <w:rPr>
          <w:rFonts w:ascii="Verdana" w:hAnsi="Verdana"/>
        </w:rPr>
        <w:t xml:space="preserve">Learn the complexities and understand the importance of special diets and maintain awareness of new legislation regarding food safety, allergens and special diets </w:t>
      </w:r>
    </w:p>
    <w:p w14:paraId="1C811E4E" w14:textId="77777777" w:rsidR="00084C8C" w:rsidRPr="00C939B7" w:rsidRDefault="00084C8C" w:rsidP="002321BA">
      <w:pPr>
        <w:pStyle w:val="ListParagraph"/>
        <w:numPr>
          <w:ilvl w:val="0"/>
          <w:numId w:val="2"/>
        </w:numPr>
        <w:rPr>
          <w:rFonts w:ascii="Verdana" w:hAnsi="Verdana"/>
        </w:rPr>
      </w:pPr>
      <w:r w:rsidRPr="00C939B7">
        <w:rPr>
          <w:rFonts w:ascii="Verdana" w:hAnsi="Verdana"/>
        </w:rPr>
        <w:t xml:space="preserve">Ensure the highest possible quality is maintained and that agreed standards for food preparation and presentation are </w:t>
      </w:r>
      <w:proofErr w:type="gramStart"/>
      <w:r w:rsidRPr="00C939B7">
        <w:rPr>
          <w:rFonts w:ascii="Verdana" w:hAnsi="Verdana"/>
        </w:rPr>
        <w:t>met at all times</w:t>
      </w:r>
      <w:proofErr w:type="gramEnd"/>
    </w:p>
    <w:p w14:paraId="207459EC" w14:textId="77777777" w:rsidR="002321BA" w:rsidRPr="00C939B7" w:rsidRDefault="00084C8C" w:rsidP="002321BA">
      <w:pPr>
        <w:pStyle w:val="ListParagraph"/>
        <w:numPr>
          <w:ilvl w:val="0"/>
          <w:numId w:val="2"/>
        </w:numPr>
        <w:rPr>
          <w:rFonts w:ascii="Verdana" w:hAnsi="Verdana"/>
        </w:rPr>
      </w:pPr>
      <w:r w:rsidRPr="00C939B7">
        <w:rPr>
          <w:rFonts w:ascii="Verdana" w:hAnsi="Verdana"/>
        </w:rPr>
        <w:lastRenderedPageBreak/>
        <w:t>Assist the chefs with preparation of vegetables, salads and other cooking tasks</w:t>
      </w:r>
    </w:p>
    <w:p w14:paraId="2AAA866E" w14:textId="77777777" w:rsidR="002D3238" w:rsidRPr="00C939B7" w:rsidRDefault="002321BA" w:rsidP="002321BA">
      <w:pPr>
        <w:pStyle w:val="ListParagraph"/>
        <w:numPr>
          <w:ilvl w:val="0"/>
          <w:numId w:val="2"/>
        </w:numPr>
        <w:rPr>
          <w:rFonts w:ascii="Verdana" w:hAnsi="Verdana"/>
        </w:rPr>
      </w:pPr>
      <w:r w:rsidRPr="00C939B7">
        <w:rPr>
          <w:rFonts w:ascii="Verdana" w:hAnsi="Verdana"/>
        </w:rPr>
        <w:t>Prepare packaged goods for sale, ensuring correct pricing, allergen information and food information</w:t>
      </w:r>
      <w:r w:rsidR="002D3238" w:rsidRPr="00C939B7">
        <w:rPr>
          <w:rFonts w:ascii="Verdana" w:hAnsi="Verdana"/>
        </w:rPr>
        <w:t xml:space="preserve"> is provided.</w:t>
      </w:r>
    </w:p>
    <w:p w14:paraId="6AF3FFAD" w14:textId="6A135D52" w:rsidR="002321BA" w:rsidRPr="00C939B7" w:rsidRDefault="002D3238" w:rsidP="002321BA">
      <w:pPr>
        <w:pStyle w:val="ListParagraph"/>
        <w:numPr>
          <w:ilvl w:val="0"/>
          <w:numId w:val="2"/>
        </w:numPr>
        <w:rPr>
          <w:rFonts w:ascii="Verdana" w:hAnsi="Verdana"/>
        </w:rPr>
      </w:pPr>
      <w:r w:rsidRPr="00C939B7">
        <w:rPr>
          <w:rFonts w:ascii="Verdana" w:hAnsi="Verdana"/>
        </w:rPr>
        <w:t>P</w:t>
      </w:r>
      <w:r w:rsidR="002321BA" w:rsidRPr="00C939B7">
        <w:rPr>
          <w:rFonts w:ascii="Verdana" w:hAnsi="Verdana"/>
        </w:rPr>
        <w:t>repare sandwiches, toasties</w:t>
      </w:r>
      <w:r w:rsidR="00F122E0" w:rsidRPr="00C939B7">
        <w:rPr>
          <w:rFonts w:ascii="Verdana" w:hAnsi="Verdana"/>
        </w:rPr>
        <w:t xml:space="preserve"> and</w:t>
      </w:r>
      <w:r w:rsidR="002321BA" w:rsidRPr="00C939B7">
        <w:rPr>
          <w:rFonts w:ascii="Verdana" w:hAnsi="Verdana"/>
        </w:rPr>
        <w:t xml:space="preserve"> baguettes as required</w:t>
      </w:r>
    </w:p>
    <w:p w14:paraId="2DA48842" w14:textId="2961F7E5" w:rsidR="00084C8C" w:rsidRPr="00C939B7" w:rsidRDefault="00084C8C" w:rsidP="002321BA">
      <w:pPr>
        <w:pStyle w:val="ListParagraph"/>
        <w:numPr>
          <w:ilvl w:val="0"/>
          <w:numId w:val="2"/>
        </w:numPr>
        <w:rPr>
          <w:rFonts w:ascii="Verdana" w:hAnsi="Verdana"/>
        </w:rPr>
      </w:pPr>
      <w:r w:rsidRPr="00C939B7">
        <w:rPr>
          <w:rFonts w:ascii="Verdana" w:hAnsi="Verdana"/>
        </w:rPr>
        <w:t xml:space="preserve">Serve meals and drinks, including barista style coffee to customers in the </w:t>
      </w:r>
      <w:r w:rsidR="00F122E0" w:rsidRPr="00C939B7">
        <w:rPr>
          <w:rFonts w:ascii="Verdana" w:hAnsi="Verdana"/>
        </w:rPr>
        <w:t>restaurant</w:t>
      </w:r>
    </w:p>
    <w:p w14:paraId="1C0C21EC" w14:textId="77777777" w:rsidR="00084C8C" w:rsidRPr="00C939B7" w:rsidRDefault="00084C8C" w:rsidP="002321BA">
      <w:pPr>
        <w:pStyle w:val="ListParagraph"/>
        <w:numPr>
          <w:ilvl w:val="0"/>
          <w:numId w:val="2"/>
        </w:numPr>
        <w:rPr>
          <w:rFonts w:ascii="Verdana" w:hAnsi="Verdana"/>
        </w:rPr>
      </w:pPr>
      <w:r w:rsidRPr="00C939B7">
        <w:rPr>
          <w:rFonts w:ascii="Verdana" w:hAnsi="Verdana"/>
        </w:rPr>
        <w:t xml:space="preserve">Handle cash and credit card payments and restock items for purchase </w:t>
      </w:r>
    </w:p>
    <w:p w14:paraId="187E1B53" w14:textId="6A721ACF" w:rsidR="00084C8C" w:rsidRPr="00C939B7" w:rsidRDefault="00084C8C" w:rsidP="002321BA">
      <w:pPr>
        <w:pStyle w:val="ListParagraph"/>
        <w:numPr>
          <w:ilvl w:val="0"/>
          <w:numId w:val="2"/>
        </w:numPr>
        <w:rPr>
          <w:rFonts w:ascii="Verdana" w:hAnsi="Verdana"/>
        </w:rPr>
      </w:pPr>
      <w:r w:rsidRPr="00C939B7">
        <w:rPr>
          <w:rFonts w:ascii="Verdana" w:hAnsi="Verdana"/>
        </w:rPr>
        <w:t xml:space="preserve">Set up </w:t>
      </w:r>
      <w:r w:rsidR="00F122E0" w:rsidRPr="00C939B7">
        <w:rPr>
          <w:rFonts w:ascii="Verdana" w:hAnsi="Verdana"/>
        </w:rPr>
        <w:t xml:space="preserve">and help prepare </w:t>
      </w:r>
      <w:r w:rsidRPr="00C939B7">
        <w:rPr>
          <w:rFonts w:ascii="Verdana" w:hAnsi="Verdana"/>
        </w:rPr>
        <w:t xml:space="preserve">catering for functions, meetings and </w:t>
      </w:r>
      <w:r w:rsidR="00F122E0" w:rsidRPr="00C939B7">
        <w:rPr>
          <w:rFonts w:ascii="Verdana" w:hAnsi="Verdana"/>
        </w:rPr>
        <w:t xml:space="preserve">fundraising </w:t>
      </w:r>
      <w:r w:rsidRPr="00C939B7">
        <w:rPr>
          <w:rFonts w:ascii="Verdana" w:hAnsi="Verdana"/>
        </w:rPr>
        <w:t>events</w:t>
      </w:r>
      <w:r w:rsidR="00F122E0" w:rsidRPr="00C939B7">
        <w:rPr>
          <w:rFonts w:ascii="Verdana" w:hAnsi="Verdana"/>
        </w:rPr>
        <w:t xml:space="preserve">, </w:t>
      </w:r>
      <w:r w:rsidRPr="00C939B7">
        <w:rPr>
          <w:rFonts w:ascii="Verdana" w:hAnsi="Verdana"/>
        </w:rPr>
        <w:t>assist with serving at events</w:t>
      </w:r>
      <w:r w:rsidR="00F122E0" w:rsidRPr="00C939B7">
        <w:rPr>
          <w:rFonts w:ascii="Verdana" w:hAnsi="Verdana"/>
        </w:rPr>
        <w:t xml:space="preserve"> as required</w:t>
      </w:r>
    </w:p>
    <w:p w14:paraId="38EB08A8" w14:textId="367B6D10" w:rsidR="002321BA" w:rsidRPr="00C939B7" w:rsidRDefault="00084C8C" w:rsidP="002321BA">
      <w:pPr>
        <w:pStyle w:val="ListParagraph"/>
        <w:numPr>
          <w:ilvl w:val="0"/>
          <w:numId w:val="2"/>
        </w:numPr>
        <w:rPr>
          <w:rFonts w:ascii="Verdana" w:hAnsi="Verdana"/>
        </w:rPr>
      </w:pPr>
      <w:r w:rsidRPr="00C939B7">
        <w:rPr>
          <w:rFonts w:ascii="Verdana" w:hAnsi="Verdana"/>
        </w:rPr>
        <w:t>Be mindful of cost, working to minimise wastage of food and other products used</w:t>
      </w:r>
    </w:p>
    <w:p w14:paraId="2BB7F624" w14:textId="77777777" w:rsidR="00084C8C" w:rsidRPr="00C939B7" w:rsidRDefault="002321BA" w:rsidP="002321BA">
      <w:pPr>
        <w:pStyle w:val="ListParagraph"/>
        <w:numPr>
          <w:ilvl w:val="0"/>
          <w:numId w:val="2"/>
        </w:numPr>
        <w:rPr>
          <w:rFonts w:ascii="Verdana" w:hAnsi="Verdana"/>
        </w:rPr>
      </w:pPr>
      <w:r w:rsidRPr="00C939B7">
        <w:rPr>
          <w:rFonts w:ascii="Verdana" w:hAnsi="Verdana"/>
        </w:rPr>
        <w:t>Assist with</w:t>
      </w:r>
      <w:r w:rsidR="00084C8C" w:rsidRPr="00C939B7">
        <w:rPr>
          <w:rFonts w:ascii="Verdana" w:hAnsi="Verdana"/>
        </w:rPr>
        <w:t xml:space="preserve"> stock taking</w:t>
      </w:r>
      <w:r w:rsidRPr="00C939B7">
        <w:rPr>
          <w:rFonts w:ascii="Verdana" w:hAnsi="Verdana"/>
        </w:rPr>
        <w:t>,</w:t>
      </w:r>
      <w:r w:rsidR="00084C8C" w:rsidRPr="00C939B7">
        <w:rPr>
          <w:rFonts w:ascii="Verdana" w:hAnsi="Verdana"/>
        </w:rPr>
        <w:t xml:space="preserve"> record keeping</w:t>
      </w:r>
      <w:r w:rsidRPr="00C939B7">
        <w:rPr>
          <w:rFonts w:ascii="Verdana" w:hAnsi="Verdana"/>
        </w:rPr>
        <w:t>,</w:t>
      </w:r>
      <w:r w:rsidR="00084C8C" w:rsidRPr="00C939B7">
        <w:rPr>
          <w:rFonts w:ascii="Verdana" w:hAnsi="Verdana"/>
        </w:rPr>
        <w:t xml:space="preserve"> ordering and deliveries </w:t>
      </w:r>
    </w:p>
    <w:p w14:paraId="4B6A8623" w14:textId="77777777" w:rsidR="00084C8C" w:rsidRPr="00C939B7" w:rsidRDefault="00084C8C" w:rsidP="002321BA">
      <w:pPr>
        <w:pStyle w:val="ListParagraph"/>
        <w:numPr>
          <w:ilvl w:val="0"/>
          <w:numId w:val="2"/>
        </w:numPr>
        <w:rPr>
          <w:rFonts w:ascii="Verdana" w:hAnsi="Verdana"/>
        </w:rPr>
      </w:pPr>
      <w:r w:rsidRPr="00C939B7">
        <w:rPr>
          <w:rFonts w:ascii="Verdana" w:hAnsi="Verdana"/>
        </w:rPr>
        <w:t>Carry out daily and weekly procedures, including temperature checks, food labelling, dating and storage to maintain high levels of due diligence</w:t>
      </w:r>
    </w:p>
    <w:p w14:paraId="50A8DC5B" w14:textId="77777777" w:rsidR="00084C8C" w:rsidRPr="00C939B7" w:rsidRDefault="00084C8C" w:rsidP="002321BA">
      <w:pPr>
        <w:pStyle w:val="ListParagraph"/>
        <w:numPr>
          <w:ilvl w:val="0"/>
          <w:numId w:val="2"/>
        </w:numPr>
        <w:rPr>
          <w:rFonts w:ascii="Verdana" w:hAnsi="Verdana"/>
        </w:rPr>
      </w:pPr>
      <w:r w:rsidRPr="00C939B7">
        <w:rPr>
          <w:rFonts w:ascii="Verdana" w:hAnsi="Verdana"/>
        </w:rPr>
        <w:t xml:space="preserve">Work in all areas of the kitchen and café and cover absences of Kitchen Assistants, Hospitality Co-ordinator and Café Staff </w:t>
      </w:r>
    </w:p>
    <w:p w14:paraId="791A819F" w14:textId="77777777" w:rsidR="00084C8C" w:rsidRPr="00C939B7" w:rsidRDefault="00084C8C" w:rsidP="002321BA">
      <w:pPr>
        <w:pStyle w:val="ListParagraph"/>
        <w:numPr>
          <w:ilvl w:val="0"/>
          <w:numId w:val="2"/>
        </w:numPr>
        <w:rPr>
          <w:rFonts w:ascii="Verdana" w:hAnsi="Verdana"/>
        </w:rPr>
      </w:pPr>
      <w:r w:rsidRPr="00C939B7">
        <w:rPr>
          <w:rFonts w:ascii="Verdana" w:hAnsi="Verdana"/>
        </w:rPr>
        <w:t xml:space="preserve">Ensure a high standard of personal hygiene is </w:t>
      </w:r>
      <w:proofErr w:type="gramStart"/>
      <w:r w:rsidRPr="00C939B7">
        <w:rPr>
          <w:rFonts w:ascii="Verdana" w:hAnsi="Verdana"/>
        </w:rPr>
        <w:t>maintained with clean uniform at all times</w:t>
      </w:r>
      <w:proofErr w:type="gramEnd"/>
    </w:p>
    <w:p w14:paraId="08EBA68D" w14:textId="77777777" w:rsidR="002321BA" w:rsidRPr="00C939B7" w:rsidRDefault="002321BA" w:rsidP="002321BA">
      <w:pPr>
        <w:pStyle w:val="ListParagraph"/>
        <w:numPr>
          <w:ilvl w:val="0"/>
          <w:numId w:val="2"/>
        </w:numPr>
        <w:rPr>
          <w:rFonts w:ascii="Verdana" w:hAnsi="Verdana"/>
        </w:rPr>
      </w:pPr>
      <w:r w:rsidRPr="00C939B7">
        <w:rPr>
          <w:rFonts w:ascii="Verdana" w:hAnsi="Verdana"/>
        </w:rPr>
        <w:t>A</w:t>
      </w:r>
      <w:r w:rsidR="00084C8C" w:rsidRPr="00C939B7">
        <w:rPr>
          <w:rFonts w:ascii="Verdana" w:hAnsi="Verdana"/>
        </w:rPr>
        <w:t xml:space="preserve">ttend appropriate updates and courses to maintain and develop own skills and expertise </w:t>
      </w:r>
    </w:p>
    <w:p w14:paraId="53613761" w14:textId="77777777" w:rsidR="00084C8C" w:rsidRPr="00C939B7" w:rsidRDefault="002321BA" w:rsidP="002321BA">
      <w:pPr>
        <w:pStyle w:val="ListParagraph"/>
        <w:numPr>
          <w:ilvl w:val="0"/>
          <w:numId w:val="2"/>
        </w:numPr>
        <w:rPr>
          <w:rFonts w:ascii="Verdana" w:hAnsi="Verdana"/>
        </w:rPr>
      </w:pPr>
      <w:r w:rsidRPr="00C939B7">
        <w:rPr>
          <w:rFonts w:ascii="Verdana" w:hAnsi="Verdana"/>
        </w:rPr>
        <w:t>C</w:t>
      </w:r>
      <w:r w:rsidR="00084C8C" w:rsidRPr="00C939B7">
        <w:rPr>
          <w:rFonts w:ascii="Verdana" w:hAnsi="Verdana"/>
        </w:rPr>
        <w:t xml:space="preserve">omplete all in house mandatory training as required </w:t>
      </w:r>
    </w:p>
    <w:p w14:paraId="53965B01" w14:textId="77777777" w:rsidR="00084C8C" w:rsidRPr="00C939B7" w:rsidRDefault="002321BA" w:rsidP="002321BA">
      <w:pPr>
        <w:pStyle w:val="ListParagraph"/>
        <w:numPr>
          <w:ilvl w:val="0"/>
          <w:numId w:val="2"/>
        </w:numPr>
        <w:rPr>
          <w:rFonts w:ascii="Verdana" w:hAnsi="Verdana"/>
        </w:rPr>
      </w:pPr>
      <w:r w:rsidRPr="00C939B7">
        <w:rPr>
          <w:rFonts w:ascii="Verdana" w:hAnsi="Verdana"/>
        </w:rPr>
        <w:t>B</w:t>
      </w:r>
      <w:r w:rsidR="00084C8C" w:rsidRPr="00C939B7">
        <w:rPr>
          <w:rFonts w:ascii="Verdana" w:hAnsi="Verdana"/>
        </w:rPr>
        <w:t xml:space="preserve">e aware of health and safety issues within the workplace and bring concerns to the attention of line manager </w:t>
      </w:r>
    </w:p>
    <w:p w14:paraId="4A2E1C3D" w14:textId="77777777" w:rsidR="00084C8C" w:rsidRPr="00C939B7" w:rsidRDefault="002321BA" w:rsidP="002321BA">
      <w:pPr>
        <w:pStyle w:val="ListParagraph"/>
        <w:numPr>
          <w:ilvl w:val="0"/>
          <w:numId w:val="2"/>
        </w:numPr>
        <w:rPr>
          <w:rFonts w:ascii="Verdana" w:hAnsi="Verdana"/>
        </w:rPr>
      </w:pPr>
      <w:r w:rsidRPr="00C939B7">
        <w:rPr>
          <w:rFonts w:ascii="Verdana" w:hAnsi="Verdana"/>
        </w:rPr>
        <w:t>U</w:t>
      </w:r>
      <w:r w:rsidR="00084C8C" w:rsidRPr="00C939B7">
        <w:rPr>
          <w:rFonts w:ascii="Verdana" w:hAnsi="Verdana"/>
        </w:rPr>
        <w:t xml:space="preserve">ndertake annual </w:t>
      </w:r>
      <w:r w:rsidR="002D3238" w:rsidRPr="00C939B7">
        <w:rPr>
          <w:rFonts w:ascii="Verdana" w:hAnsi="Verdana"/>
        </w:rPr>
        <w:t>appraisal</w:t>
      </w:r>
      <w:r w:rsidR="00084C8C" w:rsidRPr="00C939B7">
        <w:rPr>
          <w:rFonts w:ascii="Verdana" w:hAnsi="Verdana"/>
        </w:rPr>
        <w:t xml:space="preserve"> and respond to the agreed objectives and personal development plan </w:t>
      </w:r>
    </w:p>
    <w:p w14:paraId="65FE390F" w14:textId="77777777" w:rsidR="002D3238" w:rsidRPr="00C939B7" w:rsidRDefault="00084C8C" w:rsidP="002D3238">
      <w:pPr>
        <w:pStyle w:val="ListParagraph"/>
        <w:numPr>
          <w:ilvl w:val="0"/>
          <w:numId w:val="2"/>
        </w:numPr>
        <w:rPr>
          <w:rFonts w:ascii="Verdana" w:hAnsi="Verdana"/>
        </w:rPr>
      </w:pPr>
      <w:r w:rsidRPr="00C939B7">
        <w:rPr>
          <w:rFonts w:ascii="Verdana" w:hAnsi="Verdana"/>
        </w:rPr>
        <w:t>All staff employed by St Richard’s Hospice are bound by Policies and Procedures within the organisation to include Health and Safety, Equal Opportunities and Confidentiality</w:t>
      </w:r>
    </w:p>
    <w:p w14:paraId="7AAEAAE5" w14:textId="77777777" w:rsidR="00F13E7B" w:rsidRPr="00C939B7" w:rsidRDefault="00F13E7B" w:rsidP="00F13E7B">
      <w:pPr>
        <w:rPr>
          <w:rFonts w:ascii="Verdana" w:hAnsi="Verdana"/>
        </w:rPr>
      </w:pPr>
    </w:p>
    <w:p w14:paraId="6917DF9F" w14:textId="77777777" w:rsidR="00C939B7" w:rsidRPr="00C939B7" w:rsidRDefault="00C939B7" w:rsidP="00C939B7">
      <w:pPr>
        <w:keepNext/>
        <w:spacing w:after="0" w:line="240" w:lineRule="auto"/>
        <w:outlineLvl w:val="1"/>
        <w:rPr>
          <w:rFonts w:ascii="Verdana" w:eastAsia="Times New Roman" w:hAnsi="Verdana" w:cs="Arial"/>
          <w:b/>
          <w:lang w:eastAsia="en-GB"/>
        </w:rPr>
      </w:pPr>
      <w:r w:rsidRPr="00C939B7">
        <w:rPr>
          <w:rFonts w:ascii="Verdana" w:eastAsia="Times New Roman" w:hAnsi="Verdana" w:cs="Arial"/>
          <w:b/>
          <w:lang w:eastAsia="en-GB"/>
        </w:rPr>
        <w:t xml:space="preserve">Personal Education and Development   </w:t>
      </w:r>
    </w:p>
    <w:p w14:paraId="53EAD577" w14:textId="77777777" w:rsidR="00C939B7" w:rsidRPr="00C939B7" w:rsidRDefault="00C939B7" w:rsidP="00C939B7">
      <w:pPr>
        <w:spacing w:after="0" w:line="240" w:lineRule="auto"/>
        <w:rPr>
          <w:rFonts w:ascii="Verdana" w:eastAsia="Times New Roman" w:hAnsi="Verdana" w:cs="Arial"/>
          <w:lang w:eastAsia="en-GB"/>
        </w:rPr>
      </w:pPr>
    </w:p>
    <w:p w14:paraId="31B469FF" w14:textId="3ADE2760" w:rsidR="00C939B7" w:rsidRPr="00C939B7" w:rsidRDefault="00C939B7" w:rsidP="00C939B7">
      <w:pPr>
        <w:pStyle w:val="ListParagraph"/>
        <w:numPr>
          <w:ilvl w:val="0"/>
          <w:numId w:val="7"/>
        </w:numPr>
        <w:spacing w:after="0" w:line="240" w:lineRule="auto"/>
        <w:rPr>
          <w:rFonts w:ascii="Verdana" w:eastAsia="Times New Roman" w:hAnsi="Verdana" w:cs="Times New Roman"/>
          <w:lang w:eastAsia="en-GB"/>
        </w:rPr>
      </w:pPr>
      <w:r w:rsidRPr="00C939B7">
        <w:rPr>
          <w:rFonts w:ascii="Verdana" w:eastAsia="Times New Roman" w:hAnsi="Verdana" w:cs="Arial"/>
          <w:lang w:eastAsia="en-GB"/>
        </w:rPr>
        <w:t>To maintain registration/membership of</w:t>
      </w:r>
      <w:r w:rsidRPr="00C939B7">
        <w:rPr>
          <w:rFonts w:ascii="Verdana" w:eastAsia="Times New Roman" w:hAnsi="Verdana" w:cs="Times New Roman"/>
          <w:lang w:eastAsia="en-GB"/>
        </w:rPr>
        <w:t xml:space="preserve"> [insert professional body]- delete if not applicable</w:t>
      </w:r>
    </w:p>
    <w:p w14:paraId="1D5D3BD8" w14:textId="0FBE9903" w:rsidR="00C939B7" w:rsidRPr="00C939B7" w:rsidRDefault="00C939B7" w:rsidP="00C939B7">
      <w:pPr>
        <w:pStyle w:val="ListParagraph"/>
        <w:numPr>
          <w:ilvl w:val="0"/>
          <w:numId w:val="7"/>
        </w:numPr>
        <w:spacing w:after="0" w:line="240" w:lineRule="auto"/>
        <w:rPr>
          <w:rFonts w:ascii="Verdana" w:eastAsia="Times New Roman" w:hAnsi="Verdana" w:cs="Arial"/>
          <w:lang w:eastAsia="en-GB"/>
        </w:rPr>
      </w:pPr>
      <w:r w:rsidRPr="00C939B7">
        <w:rPr>
          <w:rFonts w:ascii="Verdana" w:eastAsia="Times New Roman" w:hAnsi="Verdana" w:cs="Arial"/>
          <w:lang w:eastAsia="en-GB"/>
        </w:rPr>
        <w:t>To use the hospice IT systems appropriately to maintain records and communicate internally and externally</w:t>
      </w:r>
    </w:p>
    <w:p w14:paraId="146B037C" w14:textId="0077EB0D" w:rsidR="00C939B7" w:rsidRPr="00C939B7" w:rsidRDefault="00C939B7" w:rsidP="00C939B7">
      <w:pPr>
        <w:pStyle w:val="ListParagraph"/>
        <w:numPr>
          <w:ilvl w:val="0"/>
          <w:numId w:val="7"/>
        </w:numPr>
        <w:spacing w:after="200" w:line="276" w:lineRule="auto"/>
        <w:jc w:val="both"/>
        <w:rPr>
          <w:rFonts w:ascii="Verdana" w:eastAsia="Times New Roman" w:hAnsi="Verdana" w:cs="Arial"/>
          <w:lang w:eastAsia="en-GB"/>
        </w:rPr>
      </w:pPr>
      <w:r w:rsidRPr="00C939B7">
        <w:rPr>
          <w:rFonts w:ascii="Verdana" w:eastAsia="Times New Roman" w:hAnsi="Verdana" w:cs="Arial"/>
          <w:lang w:eastAsia="en-GB"/>
        </w:rPr>
        <w:t>To maintain own personal development by attending appropriate courses and updates to maintain and develop skills and expertise</w:t>
      </w:r>
    </w:p>
    <w:p w14:paraId="601FACB6" w14:textId="2EE1C71D" w:rsidR="00C939B7" w:rsidRPr="00C939B7" w:rsidRDefault="00C939B7" w:rsidP="00C939B7">
      <w:pPr>
        <w:pStyle w:val="ListParagraph"/>
        <w:numPr>
          <w:ilvl w:val="0"/>
          <w:numId w:val="7"/>
        </w:numPr>
        <w:spacing w:after="200" w:line="276" w:lineRule="auto"/>
        <w:jc w:val="both"/>
        <w:rPr>
          <w:rFonts w:ascii="Verdana" w:eastAsia="Times New Roman" w:hAnsi="Verdana" w:cs="Arial"/>
          <w:lang w:eastAsia="en-GB"/>
        </w:rPr>
      </w:pPr>
      <w:r w:rsidRPr="00C939B7">
        <w:rPr>
          <w:rFonts w:ascii="Verdana" w:eastAsia="Times New Roman" w:hAnsi="Verdana" w:cs="Arial"/>
          <w:lang w:eastAsia="en-GB"/>
        </w:rPr>
        <w:t>To participate in the Individual Performance Review (IPR) process and respond to the agreed development plan</w:t>
      </w:r>
    </w:p>
    <w:p w14:paraId="19BC5581" w14:textId="28CC0A7E" w:rsidR="00C939B7" w:rsidRPr="00C939B7" w:rsidRDefault="00C939B7" w:rsidP="00C939B7">
      <w:pPr>
        <w:pStyle w:val="ListParagraph"/>
        <w:numPr>
          <w:ilvl w:val="0"/>
          <w:numId w:val="7"/>
        </w:numPr>
        <w:spacing w:after="200" w:line="276" w:lineRule="auto"/>
        <w:jc w:val="both"/>
        <w:rPr>
          <w:rFonts w:ascii="Verdana" w:eastAsia="Times New Roman" w:hAnsi="Verdana" w:cs="Arial"/>
          <w:lang w:eastAsia="en-GB"/>
        </w:rPr>
      </w:pPr>
      <w:r w:rsidRPr="00C939B7">
        <w:rPr>
          <w:rFonts w:ascii="Verdana" w:eastAsia="Times New Roman" w:hAnsi="Verdana" w:cs="Arial"/>
          <w:lang w:eastAsia="en-GB"/>
        </w:rPr>
        <w:t>To undertake statutory, mandatory and role enhancement training as directed</w:t>
      </w:r>
    </w:p>
    <w:p w14:paraId="6929007D" w14:textId="77777777" w:rsidR="00C939B7" w:rsidRDefault="00C939B7" w:rsidP="00C939B7">
      <w:pPr>
        <w:spacing w:after="0" w:line="240" w:lineRule="auto"/>
        <w:jc w:val="both"/>
        <w:rPr>
          <w:rFonts w:ascii="Verdana" w:eastAsia="Times New Roman" w:hAnsi="Verdana" w:cs="Arial"/>
          <w:b/>
          <w:lang w:eastAsia="en-GB"/>
        </w:rPr>
      </w:pPr>
    </w:p>
    <w:p w14:paraId="5343A81E" w14:textId="77777777" w:rsidR="00C939B7" w:rsidRDefault="00C939B7" w:rsidP="00C939B7">
      <w:pPr>
        <w:spacing w:after="0" w:line="240" w:lineRule="auto"/>
        <w:jc w:val="both"/>
        <w:rPr>
          <w:rFonts w:ascii="Verdana" w:eastAsia="Times New Roman" w:hAnsi="Verdana" w:cs="Arial"/>
          <w:b/>
          <w:lang w:eastAsia="en-GB"/>
        </w:rPr>
      </w:pPr>
    </w:p>
    <w:p w14:paraId="2F707B8A" w14:textId="77777777" w:rsidR="00C939B7" w:rsidRDefault="00C939B7" w:rsidP="00C939B7">
      <w:pPr>
        <w:spacing w:after="0" w:line="240" w:lineRule="auto"/>
        <w:jc w:val="both"/>
        <w:rPr>
          <w:rFonts w:ascii="Verdana" w:eastAsia="Times New Roman" w:hAnsi="Verdana" w:cs="Arial"/>
          <w:b/>
          <w:lang w:eastAsia="en-GB"/>
        </w:rPr>
      </w:pPr>
    </w:p>
    <w:p w14:paraId="7DB81514" w14:textId="77777777" w:rsidR="00C939B7" w:rsidRPr="00C939B7" w:rsidRDefault="00C939B7" w:rsidP="00C939B7">
      <w:pPr>
        <w:spacing w:after="0" w:line="240" w:lineRule="auto"/>
        <w:jc w:val="both"/>
        <w:rPr>
          <w:rFonts w:ascii="Verdana" w:eastAsia="Times New Roman" w:hAnsi="Verdana" w:cs="Arial"/>
          <w:b/>
          <w:lang w:eastAsia="en-GB"/>
        </w:rPr>
      </w:pPr>
    </w:p>
    <w:p w14:paraId="6504B850" w14:textId="77777777" w:rsidR="00C939B7" w:rsidRPr="00C939B7" w:rsidRDefault="00C939B7" w:rsidP="00C939B7">
      <w:pPr>
        <w:spacing w:after="0" w:line="240" w:lineRule="auto"/>
        <w:jc w:val="both"/>
        <w:rPr>
          <w:rFonts w:ascii="Verdana" w:eastAsia="Times New Roman" w:hAnsi="Verdana" w:cs="Arial"/>
          <w:b/>
          <w:lang w:eastAsia="en-GB"/>
        </w:rPr>
      </w:pPr>
      <w:r w:rsidRPr="00C939B7">
        <w:rPr>
          <w:rFonts w:ascii="Verdana" w:eastAsia="Times New Roman" w:hAnsi="Verdana" w:cs="Arial"/>
          <w:b/>
          <w:lang w:eastAsia="en-GB"/>
        </w:rPr>
        <w:lastRenderedPageBreak/>
        <w:t>General</w:t>
      </w:r>
    </w:p>
    <w:p w14:paraId="011FCD67" w14:textId="77777777" w:rsidR="00C939B7" w:rsidRPr="00C939B7" w:rsidRDefault="00C939B7" w:rsidP="00C939B7">
      <w:pPr>
        <w:spacing w:after="0" w:line="240" w:lineRule="auto"/>
        <w:jc w:val="both"/>
        <w:rPr>
          <w:rFonts w:ascii="Verdana" w:eastAsia="Times New Roman" w:hAnsi="Verdana" w:cs="Arial"/>
          <w:b/>
          <w:lang w:eastAsia="en-GB"/>
        </w:rPr>
      </w:pPr>
    </w:p>
    <w:p w14:paraId="6F20C4BE" w14:textId="4AEAA1AE" w:rsidR="00C939B7" w:rsidRPr="00C939B7" w:rsidRDefault="00C939B7" w:rsidP="00C939B7">
      <w:pPr>
        <w:pStyle w:val="ListParagraph"/>
        <w:numPr>
          <w:ilvl w:val="0"/>
          <w:numId w:val="8"/>
        </w:numPr>
        <w:spacing w:after="200" w:line="276" w:lineRule="auto"/>
        <w:jc w:val="both"/>
        <w:rPr>
          <w:rFonts w:ascii="Verdana" w:eastAsia="Times New Roman" w:hAnsi="Verdana" w:cs="Arial"/>
          <w:lang w:eastAsia="en-GB"/>
        </w:rPr>
      </w:pPr>
      <w:r w:rsidRPr="00C939B7">
        <w:rPr>
          <w:rFonts w:ascii="Verdana" w:eastAsia="Times New Roman" w:hAnsi="Verdana" w:cs="Arial"/>
          <w:lang w:eastAsia="en-GB"/>
        </w:rPr>
        <w:t>To be aware of health and safety issues within the workplace and bring concerns to the attention of the line manager</w:t>
      </w:r>
    </w:p>
    <w:p w14:paraId="5728AC1A" w14:textId="77777777" w:rsidR="00C939B7" w:rsidRPr="00C939B7" w:rsidRDefault="00C939B7" w:rsidP="00C939B7">
      <w:pPr>
        <w:pStyle w:val="ListParagraph"/>
        <w:numPr>
          <w:ilvl w:val="0"/>
          <w:numId w:val="8"/>
        </w:numPr>
        <w:spacing w:after="200" w:line="276" w:lineRule="auto"/>
        <w:jc w:val="both"/>
        <w:rPr>
          <w:rFonts w:ascii="Verdana" w:eastAsia="Times New Roman" w:hAnsi="Verdana" w:cs="Arial"/>
          <w:lang w:eastAsia="en-GB"/>
        </w:rPr>
      </w:pPr>
      <w:r w:rsidRPr="00C939B7">
        <w:rPr>
          <w:rFonts w:ascii="Verdana" w:eastAsia="Times New Roman" w:hAnsi="Verdana" w:cs="Arial"/>
          <w:lang w:eastAsia="en-GB"/>
        </w:rPr>
        <w:t>All staff are required to abide by St Richard’s Hospice policies and procedures, including confidentiality, equal opportunities and data protection.</w:t>
      </w:r>
    </w:p>
    <w:p w14:paraId="3D458561" w14:textId="77777777" w:rsidR="00C939B7" w:rsidRPr="00C939B7" w:rsidRDefault="00C939B7" w:rsidP="00F13E7B">
      <w:pPr>
        <w:rPr>
          <w:rFonts w:ascii="Verdana" w:hAnsi="Verdana"/>
        </w:rPr>
      </w:pPr>
    </w:p>
    <w:p w14:paraId="2EC8D172" w14:textId="77777777" w:rsidR="00C939B7" w:rsidRPr="00C939B7" w:rsidRDefault="00C939B7" w:rsidP="00F13E7B">
      <w:pPr>
        <w:rPr>
          <w:rFonts w:ascii="Verdana" w:hAnsi="Verdana"/>
        </w:rPr>
      </w:pPr>
    </w:p>
    <w:p w14:paraId="19DF065C" w14:textId="77777777" w:rsidR="00F13E7B" w:rsidRPr="00C939B7" w:rsidRDefault="00F13E7B" w:rsidP="00F13E7B">
      <w:pPr>
        <w:rPr>
          <w:rFonts w:ascii="Verdana" w:hAnsi="Verdana"/>
        </w:rPr>
      </w:pPr>
    </w:p>
    <w:p w14:paraId="0B2F51E6" w14:textId="77777777" w:rsidR="00C939B7" w:rsidRDefault="00C939B7" w:rsidP="00F13E7B">
      <w:pPr>
        <w:jc w:val="center"/>
        <w:rPr>
          <w:rFonts w:ascii="Verdana" w:hAnsi="Verdana"/>
          <w:b/>
        </w:rPr>
      </w:pPr>
    </w:p>
    <w:p w14:paraId="21413FAF" w14:textId="77777777" w:rsidR="00C939B7" w:rsidRDefault="00C939B7" w:rsidP="00F13E7B">
      <w:pPr>
        <w:jc w:val="center"/>
        <w:rPr>
          <w:rFonts w:ascii="Verdana" w:hAnsi="Verdana"/>
          <w:b/>
        </w:rPr>
      </w:pPr>
    </w:p>
    <w:p w14:paraId="0B5FEEE5" w14:textId="77777777" w:rsidR="00C939B7" w:rsidRDefault="00C939B7" w:rsidP="00F13E7B">
      <w:pPr>
        <w:jc w:val="center"/>
        <w:rPr>
          <w:rFonts w:ascii="Verdana" w:hAnsi="Verdana"/>
          <w:b/>
        </w:rPr>
      </w:pPr>
    </w:p>
    <w:p w14:paraId="47E94EA8" w14:textId="77777777" w:rsidR="00C939B7" w:rsidRDefault="00C939B7" w:rsidP="00F13E7B">
      <w:pPr>
        <w:jc w:val="center"/>
        <w:rPr>
          <w:rFonts w:ascii="Verdana" w:hAnsi="Verdana"/>
          <w:b/>
        </w:rPr>
      </w:pPr>
    </w:p>
    <w:p w14:paraId="03BDA7A7" w14:textId="77777777" w:rsidR="00C939B7" w:rsidRDefault="00C939B7" w:rsidP="00F13E7B">
      <w:pPr>
        <w:jc w:val="center"/>
        <w:rPr>
          <w:rFonts w:ascii="Verdana" w:hAnsi="Verdana"/>
          <w:b/>
        </w:rPr>
      </w:pPr>
    </w:p>
    <w:p w14:paraId="1F53C594" w14:textId="77777777" w:rsidR="00C939B7" w:rsidRDefault="00C939B7" w:rsidP="00F13E7B">
      <w:pPr>
        <w:jc w:val="center"/>
        <w:rPr>
          <w:rFonts w:ascii="Verdana" w:hAnsi="Verdana"/>
          <w:b/>
        </w:rPr>
      </w:pPr>
    </w:p>
    <w:p w14:paraId="1588CAB5" w14:textId="77777777" w:rsidR="00C939B7" w:rsidRDefault="00C939B7" w:rsidP="00F13E7B">
      <w:pPr>
        <w:jc w:val="center"/>
        <w:rPr>
          <w:rFonts w:ascii="Verdana" w:hAnsi="Verdana"/>
          <w:b/>
        </w:rPr>
      </w:pPr>
    </w:p>
    <w:p w14:paraId="00BAC3D4" w14:textId="77777777" w:rsidR="00C939B7" w:rsidRDefault="00C939B7" w:rsidP="00F13E7B">
      <w:pPr>
        <w:jc w:val="center"/>
        <w:rPr>
          <w:rFonts w:ascii="Verdana" w:hAnsi="Verdana"/>
          <w:b/>
        </w:rPr>
      </w:pPr>
    </w:p>
    <w:p w14:paraId="06CB19C7" w14:textId="77777777" w:rsidR="00C939B7" w:rsidRDefault="00C939B7" w:rsidP="00F13E7B">
      <w:pPr>
        <w:jc w:val="center"/>
        <w:rPr>
          <w:rFonts w:ascii="Verdana" w:hAnsi="Verdana"/>
          <w:b/>
        </w:rPr>
      </w:pPr>
    </w:p>
    <w:p w14:paraId="35E62915" w14:textId="77777777" w:rsidR="00C939B7" w:rsidRDefault="00C939B7" w:rsidP="00F13E7B">
      <w:pPr>
        <w:jc w:val="center"/>
        <w:rPr>
          <w:rFonts w:ascii="Verdana" w:hAnsi="Verdana"/>
          <w:b/>
        </w:rPr>
      </w:pPr>
    </w:p>
    <w:p w14:paraId="22BB58AD" w14:textId="77777777" w:rsidR="00C939B7" w:rsidRDefault="00C939B7" w:rsidP="00F13E7B">
      <w:pPr>
        <w:jc w:val="center"/>
        <w:rPr>
          <w:rFonts w:ascii="Verdana" w:hAnsi="Verdana"/>
          <w:b/>
        </w:rPr>
      </w:pPr>
    </w:p>
    <w:p w14:paraId="736CBD3E" w14:textId="77777777" w:rsidR="00C939B7" w:rsidRDefault="00C939B7" w:rsidP="00F13E7B">
      <w:pPr>
        <w:jc w:val="center"/>
        <w:rPr>
          <w:rFonts w:ascii="Verdana" w:hAnsi="Verdana"/>
          <w:b/>
        </w:rPr>
      </w:pPr>
    </w:p>
    <w:p w14:paraId="27D44A2F" w14:textId="77777777" w:rsidR="00C939B7" w:rsidRDefault="00C939B7" w:rsidP="00F13E7B">
      <w:pPr>
        <w:jc w:val="center"/>
        <w:rPr>
          <w:rFonts w:ascii="Verdana" w:hAnsi="Verdana"/>
          <w:b/>
        </w:rPr>
      </w:pPr>
    </w:p>
    <w:p w14:paraId="19E583F4" w14:textId="77777777" w:rsidR="00C939B7" w:rsidRDefault="00C939B7" w:rsidP="00F13E7B">
      <w:pPr>
        <w:jc w:val="center"/>
        <w:rPr>
          <w:rFonts w:ascii="Verdana" w:hAnsi="Verdana"/>
          <w:b/>
        </w:rPr>
      </w:pPr>
    </w:p>
    <w:p w14:paraId="4FF13FF5" w14:textId="77777777" w:rsidR="00C939B7" w:rsidRDefault="00C939B7" w:rsidP="00F13E7B">
      <w:pPr>
        <w:jc w:val="center"/>
        <w:rPr>
          <w:rFonts w:ascii="Verdana" w:hAnsi="Verdana"/>
          <w:b/>
        </w:rPr>
      </w:pPr>
    </w:p>
    <w:p w14:paraId="3A450294" w14:textId="77777777" w:rsidR="00C939B7" w:rsidRDefault="00C939B7" w:rsidP="00F13E7B">
      <w:pPr>
        <w:jc w:val="center"/>
        <w:rPr>
          <w:rFonts w:ascii="Verdana" w:hAnsi="Verdana"/>
          <w:b/>
        </w:rPr>
      </w:pPr>
    </w:p>
    <w:p w14:paraId="5A0BEEEE" w14:textId="77777777" w:rsidR="00C939B7" w:rsidRDefault="00C939B7" w:rsidP="00F13E7B">
      <w:pPr>
        <w:jc w:val="center"/>
        <w:rPr>
          <w:rFonts w:ascii="Verdana" w:hAnsi="Verdana"/>
          <w:b/>
        </w:rPr>
      </w:pPr>
    </w:p>
    <w:p w14:paraId="42FCB24D" w14:textId="77777777" w:rsidR="00C939B7" w:rsidRDefault="00C939B7" w:rsidP="00F13E7B">
      <w:pPr>
        <w:jc w:val="center"/>
        <w:rPr>
          <w:rFonts w:ascii="Verdana" w:hAnsi="Verdana"/>
          <w:b/>
        </w:rPr>
      </w:pPr>
    </w:p>
    <w:p w14:paraId="06B6FFCF" w14:textId="77777777" w:rsidR="00C939B7" w:rsidRDefault="00C939B7" w:rsidP="00F13E7B">
      <w:pPr>
        <w:jc w:val="center"/>
        <w:rPr>
          <w:rFonts w:ascii="Verdana" w:hAnsi="Verdana"/>
          <w:b/>
        </w:rPr>
      </w:pPr>
    </w:p>
    <w:p w14:paraId="145115B1" w14:textId="77777777" w:rsidR="00C939B7" w:rsidRDefault="00C939B7" w:rsidP="00F13E7B">
      <w:pPr>
        <w:jc w:val="center"/>
        <w:rPr>
          <w:rFonts w:ascii="Verdana" w:hAnsi="Verdana"/>
          <w:b/>
        </w:rPr>
      </w:pPr>
    </w:p>
    <w:p w14:paraId="49FBC892" w14:textId="77777777" w:rsidR="00C939B7" w:rsidRDefault="00C939B7" w:rsidP="00F13E7B">
      <w:pPr>
        <w:jc w:val="center"/>
        <w:rPr>
          <w:rFonts w:ascii="Verdana" w:hAnsi="Verdana"/>
          <w:b/>
        </w:rPr>
      </w:pPr>
    </w:p>
    <w:p w14:paraId="5160F0A8" w14:textId="77777777" w:rsidR="00C939B7" w:rsidRDefault="00C939B7" w:rsidP="00F13E7B">
      <w:pPr>
        <w:jc w:val="center"/>
        <w:rPr>
          <w:rFonts w:ascii="Verdana" w:hAnsi="Verdana"/>
          <w:b/>
        </w:rPr>
      </w:pPr>
    </w:p>
    <w:p w14:paraId="258D5F66" w14:textId="77777777" w:rsidR="00C939B7" w:rsidRDefault="00C939B7" w:rsidP="00F13E7B">
      <w:pPr>
        <w:jc w:val="center"/>
        <w:rPr>
          <w:rFonts w:ascii="Verdana" w:hAnsi="Verdana"/>
          <w:b/>
        </w:rPr>
      </w:pPr>
    </w:p>
    <w:p w14:paraId="59B0A0BD" w14:textId="77777777" w:rsidR="00C939B7" w:rsidRDefault="00C939B7" w:rsidP="00F13E7B">
      <w:pPr>
        <w:jc w:val="center"/>
        <w:rPr>
          <w:rFonts w:ascii="Verdana" w:hAnsi="Verdana"/>
          <w:b/>
        </w:rPr>
      </w:pPr>
    </w:p>
    <w:p w14:paraId="48EEAAB6" w14:textId="77777777" w:rsidR="00C939B7" w:rsidRDefault="00C939B7" w:rsidP="00F13E7B">
      <w:pPr>
        <w:jc w:val="center"/>
        <w:rPr>
          <w:rFonts w:ascii="Verdana" w:hAnsi="Verdana"/>
          <w:b/>
        </w:rPr>
      </w:pPr>
    </w:p>
    <w:p w14:paraId="1C03B1F2" w14:textId="6813569D" w:rsidR="00F13E7B" w:rsidRPr="00C939B7" w:rsidRDefault="00F13E7B" w:rsidP="00F13E7B">
      <w:pPr>
        <w:jc w:val="center"/>
        <w:rPr>
          <w:rFonts w:ascii="Verdana" w:hAnsi="Verdana"/>
          <w:b/>
        </w:rPr>
      </w:pPr>
      <w:r w:rsidRPr="00C939B7">
        <w:rPr>
          <w:rFonts w:ascii="Verdana" w:hAnsi="Verdana"/>
          <w:b/>
        </w:rPr>
        <w:t>ST RICHARD’S HOSPICE</w:t>
      </w:r>
    </w:p>
    <w:p w14:paraId="54CE3F12" w14:textId="77777777" w:rsidR="00F13E7B" w:rsidRPr="00C939B7" w:rsidRDefault="00F13E7B" w:rsidP="00F13E7B">
      <w:pPr>
        <w:jc w:val="center"/>
        <w:rPr>
          <w:rFonts w:ascii="Verdana" w:hAnsi="Verdana"/>
          <w:b/>
        </w:rPr>
      </w:pPr>
      <w:r w:rsidRPr="00C939B7">
        <w:rPr>
          <w:rFonts w:ascii="Verdana" w:hAnsi="Verdana"/>
          <w:b/>
        </w:rPr>
        <w:t>PERSON SPECIFICATION</w:t>
      </w:r>
    </w:p>
    <w:p w14:paraId="07566B30" w14:textId="763F1B2A" w:rsidR="00F13E7B" w:rsidRPr="00C939B7" w:rsidRDefault="00C939B7" w:rsidP="00F13E7B">
      <w:pPr>
        <w:rPr>
          <w:rFonts w:ascii="Verdana" w:hAnsi="Verdana"/>
        </w:rPr>
      </w:pPr>
      <w:r>
        <w:rPr>
          <w:rFonts w:ascii="Verdana" w:hAnsi="Verdana"/>
          <w:b/>
          <w:bCs/>
        </w:rPr>
        <w:t xml:space="preserve">Job </w:t>
      </w:r>
      <w:r w:rsidR="00F13E7B" w:rsidRPr="00C939B7">
        <w:rPr>
          <w:rFonts w:ascii="Verdana" w:hAnsi="Verdana"/>
          <w:b/>
          <w:bCs/>
        </w:rPr>
        <w:t>Title:</w:t>
      </w:r>
      <w:r w:rsidR="00F13E7B" w:rsidRPr="00C939B7">
        <w:rPr>
          <w:rFonts w:ascii="Verdana" w:hAnsi="Verdana"/>
        </w:rPr>
        <w:tab/>
      </w:r>
      <w:r w:rsidR="00F13E7B" w:rsidRPr="00C939B7">
        <w:rPr>
          <w:rFonts w:ascii="Verdana" w:hAnsi="Verdana"/>
        </w:rPr>
        <w:tab/>
        <w:t>Kitchen Assistant/Café Assistant</w:t>
      </w:r>
    </w:p>
    <w:p w14:paraId="195AB528" w14:textId="77777777" w:rsidR="00F13E7B" w:rsidRPr="00C939B7" w:rsidRDefault="00F13E7B" w:rsidP="00F13E7B">
      <w:pPr>
        <w:rPr>
          <w:rFonts w:ascii="Verdana" w:hAnsi="Verdana"/>
        </w:rPr>
      </w:pPr>
      <w:r w:rsidRPr="00C939B7">
        <w:rPr>
          <w:rFonts w:ascii="Verdana" w:hAnsi="Verdana"/>
          <w:b/>
          <w:bCs/>
        </w:rPr>
        <w:t>Reporting to:</w:t>
      </w:r>
      <w:r w:rsidRPr="00C939B7">
        <w:rPr>
          <w:rFonts w:ascii="Verdana" w:hAnsi="Verdana"/>
        </w:rPr>
        <w:tab/>
        <w:t>Chef Manager</w:t>
      </w:r>
    </w:p>
    <w:p w14:paraId="47E47328" w14:textId="77777777" w:rsidR="00F13E7B" w:rsidRPr="00C939B7" w:rsidRDefault="00F13E7B" w:rsidP="00F13E7B">
      <w:pPr>
        <w:rPr>
          <w:rFonts w:ascii="Verdana" w:hAnsi="Verdana"/>
        </w:rPr>
      </w:pPr>
      <w:r w:rsidRPr="00C939B7">
        <w:rPr>
          <w:rFonts w:ascii="Verdana" w:hAnsi="Verdana"/>
          <w:b/>
          <w:bCs/>
        </w:rPr>
        <w:t>Accountable to:</w:t>
      </w:r>
      <w:r w:rsidRPr="00C939B7">
        <w:rPr>
          <w:rFonts w:ascii="Verdana" w:hAnsi="Verdana"/>
        </w:rPr>
        <w:tab/>
        <w:t>Head of Estates &amp; Facilities</w:t>
      </w:r>
    </w:p>
    <w:tbl>
      <w:tblPr>
        <w:tblStyle w:val="TableGrid"/>
        <w:tblW w:w="0" w:type="auto"/>
        <w:tblLook w:val="04A0" w:firstRow="1" w:lastRow="0" w:firstColumn="1" w:lastColumn="0" w:noHBand="0" w:noVBand="1"/>
      </w:tblPr>
      <w:tblGrid>
        <w:gridCol w:w="2547"/>
        <w:gridCol w:w="3463"/>
        <w:gridCol w:w="3006"/>
      </w:tblGrid>
      <w:tr w:rsidR="00F13E7B" w:rsidRPr="00C939B7" w14:paraId="5A9DB011" w14:textId="77777777" w:rsidTr="00F13E7B">
        <w:tc>
          <w:tcPr>
            <w:tcW w:w="2547" w:type="dxa"/>
          </w:tcPr>
          <w:p w14:paraId="2222A524" w14:textId="77777777" w:rsidR="00F13E7B" w:rsidRPr="00C939B7" w:rsidRDefault="00F13E7B" w:rsidP="00F13E7B">
            <w:pPr>
              <w:rPr>
                <w:rFonts w:ascii="Verdana" w:hAnsi="Verdana"/>
              </w:rPr>
            </w:pPr>
          </w:p>
        </w:tc>
        <w:tc>
          <w:tcPr>
            <w:tcW w:w="3463" w:type="dxa"/>
          </w:tcPr>
          <w:p w14:paraId="2626273A" w14:textId="77777777" w:rsidR="00F13E7B" w:rsidRPr="00C939B7" w:rsidRDefault="00F13E7B" w:rsidP="00F13E7B">
            <w:pPr>
              <w:jc w:val="center"/>
              <w:rPr>
                <w:rFonts w:ascii="Verdana" w:hAnsi="Verdana"/>
                <w:b/>
              </w:rPr>
            </w:pPr>
            <w:r w:rsidRPr="00C939B7">
              <w:rPr>
                <w:rFonts w:ascii="Verdana" w:hAnsi="Verdana"/>
                <w:b/>
              </w:rPr>
              <w:t>Essential</w:t>
            </w:r>
          </w:p>
        </w:tc>
        <w:tc>
          <w:tcPr>
            <w:tcW w:w="3006" w:type="dxa"/>
          </w:tcPr>
          <w:p w14:paraId="20BBAB0C" w14:textId="77777777" w:rsidR="00F13E7B" w:rsidRPr="00C939B7" w:rsidRDefault="00F13E7B" w:rsidP="00F13E7B">
            <w:pPr>
              <w:jc w:val="center"/>
              <w:rPr>
                <w:rFonts w:ascii="Verdana" w:hAnsi="Verdana"/>
                <w:b/>
              </w:rPr>
            </w:pPr>
            <w:r w:rsidRPr="00C939B7">
              <w:rPr>
                <w:rFonts w:ascii="Verdana" w:hAnsi="Verdana"/>
                <w:b/>
              </w:rPr>
              <w:t>Desirable</w:t>
            </w:r>
          </w:p>
        </w:tc>
      </w:tr>
      <w:tr w:rsidR="00F13E7B" w:rsidRPr="00C939B7" w14:paraId="3772F16B" w14:textId="77777777" w:rsidTr="00F13E7B">
        <w:tc>
          <w:tcPr>
            <w:tcW w:w="2547" w:type="dxa"/>
          </w:tcPr>
          <w:p w14:paraId="6E786BAB" w14:textId="77777777" w:rsidR="00F13E7B" w:rsidRPr="00C939B7" w:rsidRDefault="00F13E7B" w:rsidP="00F13E7B">
            <w:pPr>
              <w:rPr>
                <w:rFonts w:ascii="Verdana" w:hAnsi="Verdana"/>
              </w:rPr>
            </w:pPr>
            <w:r w:rsidRPr="00C939B7">
              <w:rPr>
                <w:rFonts w:ascii="Verdana" w:hAnsi="Verdana"/>
              </w:rPr>
              <w:t>Education, Qualifications and Training</w:t>
            </w:r>
          </w:p>
        </w:tc>
        <w:tc>
          <w:tcPr>
            <w:tcW w:w="3463" w:type="dxa"/>
          </w:tcPr>
          <w:p w14:paraId="1CC763C1" w14:textId="769A8735" w:rsidR="00F13E7B" w:rsidRPr="00C939B7" w:rsidRDefault="00F13E7B" w:rsidP="00F13E7B">
            <w:pPr>
              <w:rPr>
                <w:rFonts w:ascii="Verdana" w:hAnsi="Verdana"/>
              </w:rPr>
            </w:pPr>
            <w:r w:rsidRPr="00C939B7">
              <w:rPr>
                <w:rFonts w:ascii="Verdana" w:hAnsi="Verdana"/>
              </w:rPr>
              <w:t xml:space="preserve">Basic or intermediate food hygiene certificate </w:t>
            </w:r>
          </w:p>
          <w:p w14:paraId="284A947E" w14:textId="77777777" w:rsidR="00F13E7B" w:rsidRPr="00C939B7" w:rsidRDefault="00F13E7B" w:rsidP="00F13E7B">
            <w:pPr>
              <w:rPr>
                <w:rFonts w:ascii="Verdana" w:hAnsi="Verdana"/>
              </w:rPr>
            </w:pPr>
          </w:p>
          <w:p w14:paraId="502F7426" w14:textId="4D197839" w:rsidR="00F13E7B" w:rsidRPr="00C939B7" w:rsidRDefault="00F13E7B" w:rsidP="00F13E7B">
            <w:pPr>
              <w:rPr>
                <w:rFonts w:ascii="Verdana" w:hAnsi="Verdana"/>
              </w:rPr>
            </w:pPr>
            <w:r w:rsidRPr="00C939B7">
              <w:rPr>
                <w:rFonts w:ascii="Verdana" w:hAnsi="Verdana"/>
              </w:rPr>
              <w:t xml:space="preserve">Good standard of general education including numeracy, literacy and IT skills </w:t>
            </w:r>
          </w:p>
        </w:tc>
        <w:tc>
          <w:tcPr>
            <w:tcW w:w="3006" w:type="dxa"/>
          </w:tcPr>
          <w:p w14:paraId="4787AF7E" w14:textId="4AB5D33B" w:rsidR="00F13E7B" w:rsidRPr="00C939B7" w:rsidRDefault="00F122E0" w:rsidP="00F13E7B">
            <w:pPr>
              <w:rPr>
                <w:rFonts w:ascii="Verdana" w:hAnsi="Verdana"/>
              </w:rPr>
            </w:pPr>
            <w:r w:rsidRPr="00C939B7">
              <w:rPr>
                <w:rFonts w:ascii="Verdana" w:hAnsi="Verdana"/>
              </w:rPr>
              <w:t xml:space="preserve">NVQ level 1 or </w:t>
            </w:r>
            <w:r w:rsidR="00F13E7B" w:rsidRPr="00C939B7">
              <w:rPr>
                <w:rFonts w:ascii="Verdana" w:hAnsi="Verdana"/>
              </w:rPr>
              <w:t xml:space="preserve">2 in food preparation &amp; cooking </w:t>
            </w:r>
          </w:p>
          <w:p w14:paraId="3B645EDF" w14:textId="77777777" w:rsidR="00F13E7B" w:rsidRPr="00C939B7" w:rsidRDefault="00F13E7B" w:rsidP="00F13E7B">
            <w:pPr>
              <w:rPr>
                <w:rFonts w:ascii="Verdana" w:hAnsi="Verdana"/>
              </w:rPr>
            </w:pPr>
          </w:p>
          <w:p w14:paraId="3BD7E5BB" w14:textId="77777777" w:rsidR="00F122E0" w:rsidRPr="00C939B7" w:rsidRDefault="00F13E7B" w:rsidP="00F13E7B">
            <w:pPr>
              <w:rPr>
                <w:rFonts w:ascii="Verdana" w:hAnsi="Verdana"/>
              </w:rPr>
            </w:pPr>
            <w:r w:rsidRPr="00C939B7">
              <w:rPr>
                <w:rFonts w:ascii="Verdana" w:hAnsi="Verdana"/>
              </w:rPr>
              <w:t>Driving license</w:t>
            </w:r>
          </w:p>
          <w:p w14:paraId="4577D030" w14:textId="77777777" w:rsidR="00F122E0" w:rsidRPr="00C939B7" w:rsidRDefault="00F122E0" w:rsidP="00F13E7B">
            <w:pPr>
              <w:rPr>
                <w:rFonts w:ascii="Verdana" w:hAnsi="Verdana"/>
              </w:rPr>
            </w:pPr>
          </w:p>
          <w:p w14:paraId="149872A5" w14:textId="64950F46" w:rsidR="00F13E7B" w:rsidRPr="00C939B7" w:rsidRDefault="00F13E7B" w:rsidP="00F13E7B">
            <w:pPr>
              <w:rPr>
                <w:rFonts w:ascii="Verdana" w:hAnsi="Verdana"/>
              </w:rPr>
            </w:pPr>
            <w:r w:rsidRPr="00C939B7">
              <w:rPr>
                <w:rFonts w:ascii="Verdana" w:hAnsi="Verdana"/>
              </w:rPr>
              <w:t>Allergen awareness training</w:t>
            </w:r>
          </w:p>
        </w:tc>
      </w:tr>
      <w:tr w:rsidR="00F13E7B" w:rsidRPr="00C939B7" w14:paraId="40A6272C" w14:textId="77777777" w:rsidTr="00F13E7B">
        <w:tc>
          <w:tcPr>
            <w:tcW w:w="2547" w:type="dxa"/>
          </w:tcPr>
          <w:p w14:paraId="4FA468AB" w14:textId="77777777" w:rsidR="00F13E7B" w:rsidRPr="00C939B7" w:rsidRDefault="00F13E7B" w:rsidP="00F13E7B">
            <w:pPr>
              <w:rPr>
                <w:rFonts w:ascii="Verdana" w:hAnsi="Verdana"/>
              </w:rPr>
            </w:pPr>
            <w:r w:rsidRPr="00C939B7">
              <w:rPr>
                <w:rFonts w:ascii="Verdana" w:hAnsi="Verdana"/>
              </w:rPr>
              <w:t>Knowledge</w:t>
            </w:r>
          </w:p>
        </w:tc>
        <w:tc>
          <w:tcPr>
            <w:tcW w:w="3463" w:type="dxa"/>
          </w:tcPr>
          <w:p w14:paraId="715036F1" w14:textId="77777777" w:rsidR="00F13E7B" w:rsidRPr="00C939B7" w:rsidRDefault="00F13E7B" w:rsidP="00F13E7B">
            <w:pPr>
              <w:rPr>
                <w:rFonts w:ascii="Verdana" w:hAnsi="Verdana"/>
              </w:rPr>
            </w:pPr>
            <w:r w:rsidRPr="00C939B7">
              <w:rPr>
                <w:rFonts w:ascii="Verdana" w:hAnsi="Verdana"/>
              </w:rPr>
              <w:t>Working knowledge of HACCAP, Infection Control and Health and Safety</w:t>
            </w:r>
          </w:p>
        </w:tc>
        <w:tc>
          <w:tcPr>
            <w:tcW w:w="3006" w:type="dxa"/>
          </w:tcPr>
          <w:p w14:paraId="2D58BF0D" w14:textId="77777777" w:rsidR="00F13E7B" w:rsidRPr="00C939B7" w:rsidRDefault="00F13E7B" w:rsidP="00F13E7B">
            <w:pPr>
              <w:rPr>
                <w:rFonts w:ascii="Verdana" w:hAnsi="Verdana"/>
              </w:rPr>
            </w:pPr>
            <w:r w:rsidRPr="00C939B7">
              <w:rPr>
                <w:rFonts w:ascii="Verdana" w:hAnsi="Verdana"/>
              </w:rPr>
              <w:t>Knowledge of café systems and ‘barista’ coffee making</w:t>
            </w:r>
          </w:p>
        </w:tc>
      </w:tr>
      <w:tr w:rsidR="00F13E7B" w:rsidRPr="00C939B7" w14:paraId="75FA6F85" w14:textId="77777777" w:rsidTr="00F13E7B">
        <w:tc>
          <w:tcPr>
            <w:tcW w:w="2547" w:type="dxa"/>
          </w:tcPr>
          <w:p w14:paraId="41398778" w14:textId="77777777" w:rsidR="00F13E7B" w:rsidRPr="00C939B7" w:rsidRDefault="00F13E7B" w:rsidP="00F13E7B">
            <w:pPr>
              <w:rPr>
                <w:rFonts w:ascii="Verdana" w:hAnsi="Verdana"/>
              </w:rPr>
            </w:pPr>
            <w:r w:rsidRPr="00C939B7">
              <w:rPr>
                <w:rFonts w:ascii="Verdana" w:hAnsi="Verdana"/>
              </w:rPr>
              <w:t>Experience</w:t>
            </w:r>
          </w:p>
        </w:tc>
        <w:tc>
          <w:tcPr>
            <w:tcW w:w="3463" w:type="dxa"/>
          </w:tcPr>
          <w:p w14:paraId="40A951B6" w14:textId="77777777" w:rsidR="00F122E0" w:rsidRPr="00C939B7" w:rsidRDefault="00F13E7B" w:rsidP="00F13E7B">
            <w:pPr>
              <w:rPr>
                <w:rFonts w:ascii="Verdana" w:hAnsi="Verdana"/>
              </w:rPr>
            </w:pPr>
            <w:r w:rsidRPr="00C939B7">
              <w:rPr>
                <w:rFonts w:ascii="Verdana" w:hAnsi="Verdana"/>
              </w:rPr>
              <w:t>Experience of working in a catering team and/or café environment</w:t>
            </w:r>
          </w:p>
          <w:p w14:paraId="21B4E955" w14:textId="77777777" w:rsidR="00F122E0" w:rsidRPr="00C939B7" w:rsidRDefault="00F122E0" w:rsidP="00F13E7B">
            <w:pPr>
              <w:rPr>
                <w:rFonts w:ascii="Verdana" w:hAnsi="Verdana"/>
              </w:rPr>
            </w:pPr>
          </w:p>
          <w:p w14:paraId="570EE12E" w14:textId="4FDEA8E4" w:rsidR="00F13E7B" w:rsidRPr="00C939B7" w:rsidRDefault="00F13E7B" w:rsidP="00F13E7B">
            <w:pPr>
              <w:rPr>
                <w:rFonts w:ascii="Verdana" w:hAnsi="Verdana"/>
              </w:rPr>
            </w:pPr>
            <w:r w:rsidRPr="00C939B7">
              <w:rPr>
                <w:rFonts w:ascii="Verdana" w:hAnsi="Verdana"/>
              </w:rPr>
              <w:t xml:space="preserve">Experience of </w:t>
            </w:r>
            <w:r w:rsidR="00F122E0" w:rsidRPr="00C939B7">
              <w:rPr>
                <w:rFonts w:ascii="Verdana" w:hAnsi="Verdana"/>
              </w:rPr>
              <w:t xml:space="preserve">preparing </w:t>
            </w:r>
            <w:r w:rsidRPr="00C939B7">
              <w:rPr>
                <w:rFonts w:ascii="Verdana" w:hAnsi="Verdana"/>
              </w:rPr>
              <w:t>food to high standards of quality and presentation</w:t>
            </w:r>
          </w:p>
          <w:p w14:paraId="70E192B3" w14:textId="77777777" w:rsidR="00F13E7B" w:rsidRPr="00C939B7" w:rsidRDefault="00F13E7B" w:rsidP="00F13E7B">
            <w:pPr>
              <w:rPr>
                <w:rFonts w:ascii="Verdana" w:hAnsi="Verdana"/>
              </w:rPr>
            </w:pPr>
          </w:p>
          <w:p w14:paraId="35AFAC6F" w14:textId="77777777" w:rsidR="00F122E0" w:rsidRPr="00C939B7" w:rsidRDefault="00F13E7B" w:rsidP="00F13E7B">
            <w:pPr>
              <w:rPr>
                <w:rFonts w:ascii="Verdana" w:hAnsi="Verdana"/>
              </w:rPr>
            </w:pPr>
            <w:r w:rsidRPr="00C939B7">
              <w:rPr>
                <w:rFonts w:ascii="Verdana" w:hAnsi="Verdana"/>
              </w:rPr>
              <w:t>Experience in a customer service role</w:t>
            </w:r>
          </w:p>
          <w:p w14:paraId="01F5D69D" w14:textId="77777777" w:rsidR="00F122E0" w:rsidRPr="00C939B7" w:rsidRDefault="00F122E0" w:rsidP="00F13E7B">
            <w:pPr>
              <w:rPr>
                <w:rFonts w:ascii="Verdana" w:hAnsi="Verdana"/>
              </w:rPr>
            </w:pPr>
          </w:p>
          <w:p w14:paraId="18C5D9EF" w14:textId="2F76F731" w:rsidR="00F13E7B" w:rsidRPr="00C939B7" w:rsidRDefault="00F13E7B" w:rsidP="00F13E7B">
            <w:pPr>
              <w:rPr>
                <w:rFonts w:ascii="Verdana" w:hAnsi="Verdana"/>
              </w:rPr>
            </w:pPr>
            <w:r w:rsidRPr="00C939B7">
              <w:rPr>
                <w:rFonts w:ascii="Verdana" w:hAnsi="Verdana"/>
              </w:rPr>
              <w:t xml:space="preserve">Experience of working alone and within a team </w:t>
            </w:r>
          </w:p>
          <w:p w14:paraId="794677DE" w14:textId="77777777" w:rsidR="00F13E7B" w:rsidRPr="00C939B7" w:rsidRDefault="00F13E7B" w:rsidP="00F13E7B">
            <w:pPr>
              <w:rPr>
                <w:rFonts w:ascii="Verdana" w:hAnsi="Verdana"/>
              </w:rPr>
            </w:pPr>
          </w:p>
          <w:p w14:paraId="1F717BE2" w14:textId="77777777" w:rsidR="00F13E7B" w:rsidRPr="00C939B7" w:rsidRDefault="00F13E7B" w:rsidP="00F13E7B">
            <w:pPr>
              <w:rPr>
                <w:rFonts w:ascii="Verdana" w:hAnsi="Verdana"/>
              </w:rPr>
            </w:pPr>
            <w:r w:rsidRPr="00C939B7">
              <w:rPr>
                <w:rFonts w:ascii="Verdana" w:hAnsi="Verdana"/>
              </w:rPr>
              <w:t>Good communication and organisational skills</w:t>
            </w:r>
          </w:p>
        </w:tc>
        <w:tc>
          <w:tcPr>
            <w:tcW w:w="3006" w:type="dxa"/>
          </w:tcPr>
          <w:p w14:paraId="5FAA46DF" w14:textId="77777777" w:rsidR="00F13E7B" w:rsidRPr="00C939B7" w:rsidRDefault="00F13E7B" w:rsidP="00F13E7B">
            <w:pPr>
              <w:rPr>
                <w:rFonts w:ascii="Verdana" w:hAnsi="Verdana"/>
              </w:rPr>
            </w:pPr>
            <w:r w:rsidRPr="00C939B7">
              <w:rPr>
                <w:rFonts w:ascii="Verdana" w:hAnsi="Verdana"/>
              </w:rPr>
              <w:t xml:space="preserve">Experience within a healthcare environment </w:t>
            </w:r>
          </w:p>
          <w:p w14:paraId="226DB494" w14:textId="77777777" w:rsidR="00F13E7B" w:rsidRPr="00C939B7" w:rsidRDefault="00F13E7B" w:rsidP="00F13E7B">
            <w:pPr>
              <w:rPr>
                <w:rFonts w:ascii="Verdana" w:hAnsi="Verdana"/>
              </w:rPr>
            </w:pPr>
          </w:p>
          <w:p w14:paraId="65B543E4" w14:textId="77777777" w:rsidR="00F13E7B" w:rsidRPr="00C939B7" w:rsidRDefault="00F13E7B" w:rsidP="00F13E7B">
            <w:pPr>
              <w:rPr>
                <w:rFonts w:ascii="Verdana" w:hAnsi="Verdana"/>
              </w:rPr>
            </w:pPr>
            <w:r w:rsidRPr="00C939B7">
              <w:rPr>
                <w:rFonts w:ascii="Verdana" w:hAnsi="Verdana"/>
              </w:rPr>
              <w:t>Experience of working with volunteers as part of a team</w:t>
            </w:r>
          </w:p>
        </w:tc>
      </w:tr>
      <w:tr w:rsidR="00F13E7B" w:rsidRPr="00C939B7" w14:paraId="1CFFB5E6" w14:textId="77777777" w:rsidTr="00F13E7B">
        <w:tc>
          <w:tcPr>
            <w:tcW w:w="2547" w:type="dxa"/>
          </w:tcPr>
          <w:p w14:paraId="23953E86" w14:textId="77777777" w:rsidR="00F13E7B" w:rsidRPr="00C939B7" w:rsidRDefault="00F13E7B" w:rsidP="00F13E7B">
            <w:pPr>
              <w:rPr>
                <w:rFonts w:ascii="Verdana" w:hAnsi="Verdana"/>
              </w:rPr>
            </w:pPr>
            <w:r w:rsidRPr="00C939B7">
              <w:rPr>
                <w:rFonts w:ascii="Verdana" w:hAnsi="Verdana"/>
              </w:rPr>
              <w:t>Skills and Abilities</w:t>
            </w:r>
          </w:p>
        </w:tc>
        <w:tc>
          <w:tcPr>
            <w:tcW w:w="3463" w:type="dxa"/>
          </w:tcPr>
          <w:p w14:paraId="2F8C623D" w14:textId="77777777" w:rsidR="00F13E7B" w:rsidRPr="00C939B7" w:rsidRDefault="00F13E7B" w:rsidP="00F13E7B">
            <w:pPr>
              <w:rPr>
                <w:rFonts w:ascii="Verdana" w:hAnsi="Verdana"/>
              </w:rPr>
            </w:pPr>
            <w:r w:rsidRPr="00C939B7">
              <w:rPr>
                <w:rFonts w:ascii="Verdana" w:hAnsi="Verdana"/>
              </w:rPr>
              <w:t>Excellent customer service skills with a ‘nothing is too much trouble’ attitude</w:t>
            </w:r>
          </w:p>
          <w:p w14:paraId="37A1838B" w14:textId="77777777" w:rsidR="00F13E7B" w:rsidRPr="00C939B7" w:rsidRDefault="00F13E7B" w:rsidP="00F13E7B">
            <w:pPr>
              <w:rPr>
                <w:rFonts w:ascii="Verdana" w:hAnsi="Verdana"/>
              </w:rPr>
            </w:pPr>
          </w:p>
          <w:p w14:paraId="4A404CFA" w14:textId="77777777" w:rsidR="00F13E7B" w:rsidRPr="00C939B7" w:rsidRDefault="00F13E7B" w:rsidP="00F13E7B">
            <w:pPr>
              <w:rPr>
                <w:rFonts w:ascii="Verdana" w:hAnsi="Verdana"/>
              </w:rPr>
            </w:pPr>
            <w:r w:rsidRPr="00C939B7">
              <w:rPr>
                <w:rFonts w:ascii="Verdana" w:hAnsi="Verdana"/>
              </w:rPr>
              <w:t xml:space="preserve">Able to work quickly and efficiently whilst paying attention to detail and keeping standards high </w:t>
            </w:r>
          </w:p>
          <w:p w14:paraId="6EB3AC3E" w14:textId="77777777" w:rsidR="00F13E7B" w:rsidRPr="00C939B7" w:rsidRDefault="00F13E7B" w:rsidP="00F13E7B">
            <w:pPr>
              <w:rPr>
                <w:rFonts w:ascii="Verdana" w:hAnsi="Verdana"/>
              </w:rPr>
            </w:pPr>
          </w:p>
          <w:p w14:paraId="7DE3BAF5" w14:textId="77777777" w:rsidR="00F13E7B" w:rsidRPr="00C939B7" w:rsidRDefault="00F13E7B" w:rsidP="00F13E7B">
            <w:pPr>
              <w:rPr>
                <w:rFonts w:ascii="Verdana" w:hAnsi="Verdana"/>
              </w:rPr>
            </w:pPr>
            <w:r w:rsidRPr="00C939B7">
              <w:rPr>
                <w:rFonts w:ascii="Verdana" w:hAnsi="Verdana"/>
              </w:rPr>
              <w:t xml:space="preserve">High standards of cleanliness, personal hygiene and appearance </w:t>
            </w:r>
            <w:proofErr w:type="gramStart"/>
            <w:r w:rsidRPr="00C939B7">
              <w:rPr>
                <w:rFonts w:ascii="Verdana" w:hAnsi="Verdana"/>
              </w:rPr>
              <w:t>at all times</w:t>
            </w:r>
            <w:proofErr w:type="gramEnd"/>
          </w:p>
        </w:tc>
        <w:tc>
          <w:tcPr>
            <w:tcW w:w="3006" w:type="dxa"/>
          </w:tcPr>
          <w:p w14:paraId="248853B3" w14:textId="77777777" w:rsidR="00F13E7B" w:rsidRPr="00C939B7" w:rsidRDefault="00F13E7B" w:rsidP="00F13E7B">
            <w:pPr>
              <w:rPr>
                <w:rFonts w:ascii="Verdana" w:hAnsi="Verdana"/>
              </w:rPr>
            </w:pPr>
          </w:p>
        </w:tc>
      </w:tr>
      <w:tr w:rsidR="00F13E7B" w:rsidRPr="00C939B7" w14:paraId="684FE48B" w14:textId="77777777" w:rsidTr="00F13E7B">
        <w:tc>
          <w:tcPr>
            <w:tcW w:w="2547" w:type="dxa"/>
          </w:tcPr>
          <w:p w14:paraId="18F1F10E" w14:textId="77777777" w:rsidR="00F13E7B" w:rsidRPr="00C939B7" w:rsidRDefault="00F13E7B" w:rsidP="00F13E7B">
            <w:pPr>
              <w:rPr>
                <w:rFonts w:ascii="Verdana" w:hAnsi="Verdana"/>
              </w:rPr>
            </w:pPr>
            <w:r w:rsidRPr="00C939B7">
              <w:rPr>
                <w:rFonts w:ascii="Verdana" w:hAnsi="Verdana"/>
              </w:rPr>
              <w:lastRenderedPageBreak/>
              <w:t>Personal Qualities and Aptitudes</w:t>
            </w:r>
          </w:p>
        </w:tc>
        <w:tc>
          <w:tcPr>
            <w:tcW w:w="3463" w:type="dxa"/>
          </w:tcPr>
          <w:p w14:paraId="14B957EB" w14:textId="77777777" w:rsidR="00F13E7B" w:rsidRPr="00C939B7" w:rsidRDefault="00F13E7B" w:rsidP="00F13E7B">
            <w:pPr>
              <w:rPr>
                <w:rFonts w:ascii="Verdana" w:hAnsi="Verdana"/>
              </w:rPr>
            </w:pPr>
            <w:r w:rsidRPr="00C939B7">
              <w:rPr>
                <w:rFonts w:ascii="Verdana" w:hAnsi="Verdana"/>
              </w:rPr>
              <w:t>Passion to deliver high quality food to patients, staff and customers</w:t>
            </w:r>
          </w:p>
          <w:p w14:paraId="256E7DD5" w14:textId="77777777" w:rsidR="00F13E7B" w:rsidRPr="00C939B7" w:rsidRDefault="00F13E7B" w:rsidP="00F13E7B">
            <w:pPr>
              <w:rPr>
                <w:rFonts w:ascii="Verdana" w:hAnsi="Verdana"/>
              </w:rPr>
            </w:pPr>
          </w:p>
          <w:p w14:paraId="1ADE1558" w14:textId="64B878C9" w:rsidR="00F13E7B" w:rsidRPr="00C939B7" w:rsidRDefault="00F13E7B" w:rsidP="00F13E7B">
            <w:pPr>
              <w:rPr>
                <w:rFonts w:ascii="Verdana" w:hAnsi="Verdana"/>
              </w:rPr>
            </w:pPr>
            <w:r w:rsidRPr="00C939B7">
              <w:rPr>
                <w:rFonts w:ascii="Verdana" w:hAnsi="Verdana"/>
              </w:rPr>
              <w:t xml:space="preserve">Empathy with the ethos of the </w:t>
            </w:r>
            <w:r w:rsidR="00F122E0" w:rsidRPr="00C939B7">
              <w:rPr>
                <w:rFonts w:ascii="Verdana" w:hAnsi="Verdana"/>
              </w:rPr>
              <w:t>h</w:t>
            </w:r>
            <w:r w:rsidRPr="00C939B7">
              <w:rPr>
                <w:rFonts w:ascii="Verdana" w:hAnsi="Verdana"/>
              </w:rPr>
              <w:t>ospice movement and able to communicate with patients, staff and volunteers</w:t>
            </w:r>
          </w:p>
          <w:p w14:paraId="54E596F3" w14:textId="77777777" w:rsidR="00F13E7B" w:rsidRPr="00C939B7" w:rsidRDefault="00F13E7B" w:rsidP="00F13E7B">
            <w:pPr>
              <w:rPr>
                <w:rFonts w:ascii="Verdana" w:hAnsi="Verdana"/>
              </w:rPr>
            </w:pPr>
          </w:p>
          <w:p w14:paraId="06DCDB25" w14:textId="77777777" w:rsidR="00F13E7B" w:rsidRPr="00C939B7" w:rsidRDefault="00F13E7B" w:rsidP="00F13E7B">
            <w:pPr>
              <w:rPr>
                <w:rFonts w:ascii="Verdana" w:hAnsi="Verdana"/>
              </w:rPr>
            </w:pPr>
            <w:r w:rsidRPr="00C939B7">
              <w:rPr>
                <w:rFonts w:ascii="Verdana" w:hAnsi="Verdana"/>
              </w:rPr>
              <w:t xml:space="preserve">Be able to react quickly to kitchen emergencies and to prevent accidents </w:t>
            </w:r>
          </w:p>
          <w:p w14:paraId="61CFDF60" w14:textId="77777777" w:rsidR="00F13E7B" w:rsidRPr="00C939B7" w:rsidRDefault="00F13E7B" w:rsidP="00F13E7B">
            <w:pPr>
              <w:rPr>
                <w:rFonts w:ascii="Verdana" w:hAnsi="Verdana"/>
              </w:rPr>
            </w:pPr>
          </w:p>
          <w:p w14:paraId="7EB943E8" w14:textId="77777777" w:rsidR="00F13E7B" w:rsidRPr="00C939B7" w:rsidRDefault="00F13E7B" w:rsidP="00F13E7B">
            <w:pPr>
              <w:rPr>
                <w:rFonts w:ascii="Verdana" w:hAnsi="Verdana"/>
              </w:rPr>
            </w:pPr>
            <w:r w:rsidRPr="00C939B7">
              <w:rPr>
                <w:rFonts w:ascii="Verdana" w:hAnsi="Verdana"/>
              </w:rPr>
              <w:t xml:space="preserve">Flexible attitude towards working patterns and willingness to cover for other staff absences </w:t>
            </w:r>
          </w:p>
          <w:p w14:paraId="246F19E9" w14:textId="77777777" w:rsidR="00F13E7B" w:rsidRPr="00C939B7" w:rsidRDefault="00F13E7B" w:rsidP="00F13E7B">
            <w:pPr>
              <w:rPr>
                <w:rFonts w:ascii="Verdana" w:hAnsi="Verdana"/>
              </w:rPr>
            </w:pPr>
          </w:p>
          <w:p w14:paraId="5541D895" w14:textId="77777777" w:rsidR="00F13E7B" w:rsidRPr="00C939B7" w:rsidRDefault="00F13E7B" w:rsidP="00F13E7B">
            <w:pPr>
              <w:rPr>
                <w:rFonts w:ascii="Verdana" w:hAnsi="Verdana"/>
              </w:rPr>
            </w:pPr>
            <w:r w:rsidRPr="00C939B7">
              <w:rPr>
                <w:rFonts w:ascii="Verdana" w:hAnsi="Verdana"/>
              </w:rPr>
              <w:t>Able to work on own initiative and as part of a team</w:t>
            </w:r>
          </w:p>
        </w:tc>
        <w:tc>
          <w:tcPr>
            <w:tcW w:w="3006" w:type="dxa"/>
          </w:tcPr>
          <w:p w14:paraId="5A1EBD45" w14:textId="77777777" w:rsidR="00F13E7B" w:rsidRPr="00C939B7" w:rsidRDefault="00F13E7B" w:rsidP="00F13E7B">
            <w:pPr>
              <w:rPr>
                <w:rFonts w:ascii="Verdana" w:hAnsi="Verdana"/>
              </w:rPr>
            </w:pPr>
          </w:p>
        </w:tc>
      </w:tr>
    </w:tbl>
    <w:p w14:paraId="5BFF9896" w14:textId="475D05B5" w:rsidR="00F13E7B" w:rsidRPr="00C939B7" w:rsidRDefault="001545A0" w:rsidP="00F13E7B">
      <w:pPr>
        <w:rPr>
          <w:rFonts w:ascii="Verdana" w:hAnsi="Verdana"/>
        </w:rPr>
      </w:pPr>
      <w:r w:rsidRPr="00C939B7">
        <w:rPr>
          <w:rFonts w:ascii="Verdana" w:hAnsi="Verdana"/>
        </w:rPr>
        <w:t xml:space="preserve"> </w:t>
      </w:r>
    </w:p>
    <w:sectPr w:rsidR="00F13E7B" w:rsidRPr="00C939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EBD1" w14:textId="77777777" w:rsidR="00C939B7" w:rsidRDefault="00C939B7" w:rsidP="00C939B7">
      <w:pPr>
        <w:spacing w:after="0" w:line="240" w:lineRule="auto"/>
      </w:pPr>
      <w:r>
        <w:separator/>
      </w:r>
    </w:p>
  </w:endnote>
  <w:endnote w:type="continuationSeparator" w:id="0">
    <w:p w14:paraId="0043FF8D" w14:textId="77777777" w:rsidR="00C939B7" w:rsidRDefault="00C939B7" w:rsidP="00C9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19E2" w14:textId="77777777" w:rsidR="00C939B7" w:rsidRDefault="00C939B7" w:rsidP="00C939B7">
      <w:pPr>
        <w:spacing w:after="0" w:line="240" w:lineRule="auto"/>
      </w:pPr>
      <w:r>
        <w:separator/>
      </w:r>
    </w:p>
  </w:footnote>
  <w:footnote w:type="continuationSeparator" w:id="0">
    <w:p w14:paraId="1AE0AB92" w14:textId="77777777" w:rsidR="00C939B7" w:rsidRDefault="00C939B7" w:rsidP="00C9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C792" w14:textId="5C102B29" w:rsidR="00C939B7" w:rsidRDefault="00C939B7">
    <w:pPr>
      <w:pStyle w:val="Header"/>
    </w:pPr>
    <w:r>
      <w:rPr>
        <w:noProof/>
      </w:rPr>
      <w:drawing>
        <wp:anchor distT="0" distB="0" distL="114300" distR="114300" simplePos="0" relativeHeight="251659264" behindDoc="1" locked="0" layoutInCell="1" allowOverlap="1" wp14:anchorId="63C069C6" wp14:editId="12BE40F9">
          <wp:simplePos x="0" y="0"/>
          <wp:positionH relativeFrom="page">
            <wp:posOffset>6124575</wp:posOffset>
          </wp:positionH>
          <wp:positionV relativeFrom="margin">
            <wp:posOffset>-684530</wp:posOffset>
          </wp:positionV>
          <wp:extent cx="1152525" cy="1144473"/>
          <wp:effectExtent l="0" t="0" r="0" b="0"/>
          <wp:wrapTight wrapText="bothSides">
            <wp:wrapPolygon edited="0">
              <wp:start x="8212" y="1798"/>
              <wp:lineTo x="6426" y="3596"/>
              <wp:lineTo x="5712" y="5754"/>
              <wp:lineTo x="6069" y="8271"/>
              <wp:lineTo x="4284" y="14024"/>
              <wp:lineTo x="4284" y="16182"/>
              <wp:lineTo x="7498" y="19059"/>
              <wp:lineTo x="9640" y="19778"/>
              <wp:lineTo x="11068" y="19778"/>
              <wp:lineTo x="13924" y="19059"/>
              <wp:lineTo x="17494" y="16182"/>
              <wp:lineTo x="17137" y="14024"/>
              <wp:lineTo x="14638" y="8271"/>
              <wp:lineTo x="14995" y="4675"/>
              <wp:lineTo x="13567" y="2877"/>
              <wp:lineTo x="9997" y="1798"/>
              <wp:lineTo x="8212" y="1798"/>
            </wp:wrapPolygon>
          </wp:wrapTight>
          <wp:docPr id="5" name="Picture 5" descr="A logo with flow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flowers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2525" cy="1144473"/>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9C7"/>
    <w:multiLevelType w:val="hybridMultilevel"/>
    <w:tmpl w:val="4DC2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56767"/>
    <w:multiLevelType w:val="hybridMultilevel"/>
    <w:tmpl w:val="48C6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E35DD"/>
    <w:multiLevelType w:val="hybridMultilevel"/>
    <w:tmpl w:val="4298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A7A70"/>
    <w:multiLevelType w:val="hybridMultilevel"/>
    <w:tmpl w:val="B558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05B3B"/>
    <w:multiLevelType w:val="hybridMultilevel"/>
    <w:tmpl w:val="6CAA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01CDA"/>
    <w:multiLevelType w:val="hybridMultilevel"/>
    <w:tmpl w:val="26B4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47E4E"/>
    <w:multiLevelType w:val="hybridMultilevel"/>
    <w:tmpl w:val="8D36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E474F"/>
    <w:multiLevelType w:val="hybridMultilevel"/>
    <w:tmpl w:val="9828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392600">
    <w:abstractNumId w:val="2"/>
  </w:num>
  <w:num w:numId="2" w16cid:durableId="1584291962">
    <w:abstractNumId w:val="3"/>
  </w:num>
  <w:num w:numId="3" w16cid:durableId="1384254565">
    <w:abstractNumId w:val="0"/>
  </w:num>
  <w:num w:numId="4" w16cid:durableId="29690053">
    <w:abstractNumId w:val="6"/>
  </w:num>
  <w:num w:numId="5" w16cid:durableId="86469374">
    <w:abstractNumId w:val="7"/>
  </w:num>
  <w:num w:numId="6" w16cid:durableId="222101544">
    <w:abstractNumId w:val="5"/>
  </w:num>
  <w:num w:numId="7" w16cid:durableId="30540416">
    <w:abstractNumId w:val="4"/>
  </w:num>
  <w:num w:numId="8" w16cid:durableId="148415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C"/>
    <w:rsid w:val="00084C8C"/>
    <w:rsid w:val="0014756F"/>
    <w:rsid w:val="001545A0"/>
    <w:rsid w:val="002321BA"/>
    <w:rsid w:val="002D3238"/>
    <w:rsid w:val="006279B1"/>
    <w:rsid w:val="009E0E4D"/>
    <w:rsid w:val="00C939B7"/>
    <w:rsid w:val="00F122E0"/>
    <w:rsid w:val="00F13E7B"/>
    <w:rsid w:val="00FB1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ED3E"/>
  <w15:chartTrackingRefBased/>
  <w15:docId w15:val="{91036075-0174-4E51-BDB3-B5F473F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1BA"/>
    <w:pPr>
      <w:ind w:left="720"/>
      <w:contextualSpacing/>
    </w:pPr>
  </w:style>
  <w:style w:type="table" w:styleId="TableGrid">
    <w:name w:val="Table Grid"/>
    <w:basedOn w:val="TableNormal"/>
    <w:uiPriority w:val="39"/>
    <w:rsid w:val="00F13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3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9B7"/>
  </w:style>
  <w:style w:type="paragraph" w:styleId="Footer">
    <w:name w:val="footer"/>
    <w:basedOn w:val="Normal"/>
    <w:link w:val="FooterChar"/>
    <w:uiPriority w:val="99"/>
    <w:unhideWhenUsed/>
    <w:rsid w:val="00C93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842</Words>
  <Characters>4802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Clive</dc:creator>
  <cp:keywords/>
  <dc:description/>
  <cp:lastModifiedBy>Matthew Tudor</cp:lastModifiedBy>
  <cp:revision>2</cp:revision>
  <dcterms:created xsi:type="dcterms:W3CDTF">2025-09-30T12:16:00Z</dcterms:created>
  <dcterms:modified xsi:type="dcterms:W3CDTF">2025-09-30T12:16:00Z</dcterms:modified>
</cp:coreProperties>
</file>