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FCF0" w14:textId="688F4B73" w:rsidR="00E277F0" w:rsidRPr="00525842" w:rsidRDefault="00E277F0" w:rsidP="00E277F0">
      <w:pPr>
        <w:jc w:val="center"/>
        <w:rPr>
          <w:rFonts w:ascii="Arial" w:hAnsi="Arial" w:cs="Arial"/>
          <w:b/>
          <w:szCs w:val="24"/>
        </w:rPr>
      </w:pPr>
      <w:r w:rsidRPr="00525842">
        <w:rPr>
          <w:rFonts w:ascii="Arial" w:hAnsi="Arial" w:cs="Arial"/>
          <w:b/>
          <w:bCs/>
        </w:rPr>
        <w:t>ST RICHARD’S HOSPICE</w:t>
      </w:r>
    </w:p>
    <w:p w14:paraId="672A6659" w14:textId="77777777" w:rsidR="00E277F0" w:rsidRPr="00525842" w:rsidRDefault="00E277F0" w:rsidP="00E277F0">
      <w:pPr>
        <w:jc w:val="center"/>
        <w:rPr>
          <w:rFonts w:ascii="Arial" w:hAnsi="Arial" w:cs="Arial"/>
          <w:b/>
          <w:szCs w:val="24"/>
        </w:rPr>
      </w:pPr>
    </w:p>
    <w:p w14:paraId="0FF2D34C" w14:textId="77777777" w:rsidR="00E277F0" w:rsidRPr="00525842" w:rsidRDefault="00E277F0" w:rsidP="00E277F0">
      <w:pPr>
        <w:jc w:val="center"/>
        <w:rPr>
          <w:rFonts w:ascii="Arial" w:hAnsi="Arial" w:cs="Arial"/>
          <w:b/>
          <w:szCs w:val="24"/>
        </w:rPr>
      </w:pPr>
      <w:r w:rsidRPr="00525842">
        <w:rPr>
          <w:rFonts w:ascii="Arial" w:hAnsi="Arial" w:cs="Arial"/>
          <w:b/>
          <w:szCs w:val="24"/>
        </w:rPr>
        <w:t>JOB DESCRIPTION</w:t>
      </w:r>
    </w:p>
    <w:p w14:paraId="29D6B04F" w14:textId="77777777" w:rsidR="0070549C" w:rsidRPr="00525842" w:rsidRDefault="007A53BF">
      <w:pPr>
        <w:pStyle w:val="Title"/>
        <w:rPr>
          <w:rFonts w:ascii="Arial" w:hAnsi="Arial" w:cs="Arial"/>
          <w:szCs w:val="24"/>
        </w:rPr>
      </w:pPr>
      <w:r w:rsidRPr="00525842">
        <w:rPr>
          <w:rFonts w:ascii="Arial" w:hAnsi="Arial" w:cs="Arial"/>
          <w:szCs w:val="24"/>
        </w:rPr>
        <w:t xml:space="preserve"> </w:t>
      </w:r>
    </w:p>
    <w:p w14:paraId="0A37501D" w14:textId="77777777" w:rsidR="0070549C" w:rsidRPr="00525842" w:rsidRDefault="0070549C">
      <w:pPr>
        <w:pStyle w:val="Title"/>
        <w:rPr>
          <w:rFonts w:ascii="Arial" w:hAnsi="Arial" w:cs="Arial"/>
          <w:szCs w:val="24"/>
        </w:rPr>
      </w:pPr>
    </w:p>
    <w:p w14:paraId="5DAB6C7B" w14:textId="77777777" w:rsidR="0070549C" w:rsidRPr="00525842" w:rsidRDefault="0070549C">
      <w:pPr>
        <w:jc w:val="center"/>
        <w:rPr>
          <w:rFonts w:ascii="Arial" w:hAnsi="Arial" w:cs="Arial"/>
          <w:b/>
          <w:szCs w:val="24"/>
        </w:rPr>
      </w:pPr>
    </w:p>
    <w:p w14:paraId="0FECF9C4" w14:textId="57439ACE" w:rsidR="00486589" w:rsidRPr="00525842" w:rsidRDefault="00486589" w:rsidP="00F4177D">
      <w:pPr>
        <w:rPr>
          <w:rFonts w:ascii="Arial" w:hAnsi="Arial" w:cs="Arial"/>
          <w:b/>
          <w:szCs w:val="24"/>
        </w:rPr>
      </w:pPr>
      <w:r w:rsidRPr="00525842">
        <w:rPr>
          <w:rFonts w:ascii="Arial" w:hAnsi="Arial" w:cs="Arial"/>
          <w:b/>
          <w:szCs w:val="24"/>
        </w:rPr>
        <w:t>Job Title:</w:t>
      </w:r>
      <w:r w:rsidRPr="00525842">
        <w:rPr>
          <w:rFonts w:ascii="Arial" w:hAnsi="Arial" w:cs="Arial"/>
          <w:b/>
          <w:szCs w:val="24"/>
        </w:rPr>
        <w:tab/>
      </w:r>
      <w:r w:rsidRPr="00525842">
        <w:rPr>
          <w:rFonts w:ascii="Arial" w:hAnsi="Arial" w:cs="Arial"/>
          <w:b/>
          <w:szCs w:val="24"/>
        </w:rPr>
        <w:tab/>
      </w:r>
      <w:r w:rsidRPr="00525842">
        <w:rPr>
          <w:rFonts w:ascii="Arial" w:hAnsi="Arial" w:cs="Arial"/>
          <w:b/>
          <w:szCs w:val="24"/>
        </w:rPr>
        <w:tab/>
      </w:r>
      <w:r w:rsidR="00525842" w:rsidRPr="00525842">
        <w:rPr>
          <w:rFonts w:ascii="Arial" w:hAnsi="Arial" w:cs="Arial"/>
          <w:b/>
          <w:szCs w:val="24"/>
        </w:rPr>
        <w:t>Housekeep</w:t>
      </w:r>
      <w:r w:rsidR="002A00FA">
        <w:rPr>
          <w:rFonts w:ascii="Arial" w:hAnsi="Arial" w:cs="Arial"/>
          <w:b/>
          <w:szCs w:val="24"/>
        </w:rPr>
        <w:t>er</w:t>
      </w:r>
    </w:p>
    <w:p w14:paraId="02EB378F" w14:textId="77777777" w:rsidR="00486589" w:rsidRPr="00525842" w:rsidRDefault="00486589">
      <w:pPr>
        <w:rPr>
          <w:rFonts w:ascii="Arial" w:hAnsi="Arial" w:cs="Arial"/>
          <w:b/>
          <w:szCs w:val="24"/>
        </w:rPr>
      </w:pPr>
    </w:p>
    <w:p w14:paraId="6A05A809" w14:textId="77777777" w:rsidR="00486589" w:rsidRPr="00525842" w:rsidRDefault="00486589">
      <w:pPr>
        <w:rPr>
          <w:rFonts w:ascii="Arial" w:hAnsi="Arial" w:cs="Arial"/>
          <w:b/>
          <w:szCs w:val="24"/>
        </w:rPr>
      </w:pPr>
    </w:p>
    <w:p w14:paraId="2B1544C7" w14:textId="16C2F617" w:rsidR="00486589" w:rsidRPr="00525842" w:rsidRDefault="00486589">
      <w:pPr>
        <w:rPr>
          <w:rFonts w:ascii="Arial" w:hAnsi="Arial" w:cs="Arial"/>
          <w:szCs w:val="24"/>
        </w:rPr>
      </w:pPr>
      <w:r w:rsidRPr="00525842">
        <w:rPr>
          <w:rFonts w:ascii="Arial" w:hAnsi="Arial" w:cs="Arial"/>
          <w:b/>
          <w:szCs w:val="24"/>
        </w:rPr>
        <w:t>Responsible to:</w:t>
      </w:r>
      <w:r w:rsidRPr="00525842">
        <w:rPr>
          <w:rFonts w:ascii="Arial" w:hAnsi="Arial" w:cs="Arial"/>
          <w:b/>
          <w:szCs w:val="24"/>
        </w:rPr>
        <w:tab/>
      </w:r>
      <w:r w:rsidRPr="00525842">
        <w:rPr>
          <w:rFonts w:ascii="Arial" w:hAnsi="Arial" w:cs="Arial"/>
          <w:b/>
          <w:szCs w:val="24"/>
        </w:rPr>
        <w:tab/>
      </w:r>
      <w:r w:rsidR="00525842" w:rsidRPr="00525842">
        <w:rPr>
          <w:rFonts w:ascii="Arial" w:hAnsi="Arial" w:cs="Arial"/>
          <w:b/>
          <w:szCs w:val="24"/>
        </w:rPr>
        <w:t xml:space="preserve">Estates and Facilities Manager </w:t>
      </w:r>
    </w:p>
    <w:p w14:paraId="5A39BBE3" w14:textId="77777777" w:rsidR="00486589" w:rsidRPr="00525842" w:rsidRDefault="00486589">
      <w:pPr>
        <w:rPr>
          <w:rFonts w:ascii="Arial" w:hAnsi="Arial" w:cs="Arial"/>
          <w:szCs w:val="24"/>
        </w:rPr>
      </w:pPr>
    </w:p>
    <w:p w14:paraId="41C8F396" w14:textId="77777777" w:rsidR="00533885" w:rsidRPr="00525842" w:rsidRDefault="00533885">
      <w:pPr>
        <w:rPr>
          <w:rFonts w:ascii="Arial" w:hAnsi="Arial" w:cs="Arial"/>
          <w:b/>
          <w:szCs w:val="24"/>
        </w:rPr>
      </w:pPr>
    </w:p>
    <w:p w14:paraId="04F4B3C2" w14:textId="5904B18F" w:rsidR="00486589" w:rsidRPr="00525842" w:rsidRDefault="006330D1">
      <w:pPr>
        <w:rPr>
          <w:rFonts w:ascii="Arial" w:hAnsi="Arial" w:cs="Arial"/>
          <w:szCs w:val="24"/>
        </w:rPr>
      </w:pPr>
      <w:r w:rsidRPr="00525842">
        <w:rPr>
          <w:rFonts w:ascii="Arial" w:hAnsi="Arial" w:cs="Arial"/>
          <w:b/>
          <w:szCs w:val="24"/>
        </w:rPr>
        <w:t>Accountable</w:t>
      </w:r>
      <w:r w:rsidR="00486589" w:rsidRPr="00525842">
        <w:rPr>
          <w:rFonts w:ascii="Arial" w:hAnsi="Arial" w:cs="Arial"/>
          <w:b/>
          <w:szCs w:val="24"/>
        </w:rPr>
        <w:t xml:space="preserve"> to:</w:t>
      </w:r>
      <w:r w:rsidR="00486589" w:rsidRPr="00525842">
        <w:rPr>
          <w:rFonts w:ascii="Arial" w:hAnsi="Arial" w:cs="Arial"/>
          <w:b/>
          <w:szCs w:val="24"/>
        </w:rPr>
        <w:tab/>
      </w:r>
      <w:r w:rsidR="00486589" w:rsidRPr="00525842">
        <w:rPr>
          <w:rFonts w:ascii="Arial" w:hAnsi="Arial" w:cs="Arial"/>
          <w:b/>
          <w:szCs w:val="24"/>
        </w:rPr>
        <w:tab/>
      </w:r>
      <w:r w:rsidR="00525842" w:rsidRPr="00525842">
        <w:rPr>
          <w:rFonts w:ascii="Arial" w:hAnsi="Arial" w:cs="Arial"/>
          <w:b/>
          <w:szCs w:val="24"/>
        </w:rPr>
        <w:t>Head of Estates and Facilities</w:t>
      </w:r>
    </w:p>
    <w:p w14:paraId="72A3D3EC" w14:textId="77777777" w:rsidR="00E277F0" w:rsidRPr="00525842" w:rsidRDefault="00E277F0">
      <w:pPr>
        <w:rPr>
          <w:rFonts w:ascii="Arial" w:hAnsi="Arial" w:cs="Arial"/>
          <w:szCs w:val="24"/>
        </w:rPr>
      </w:pPr>
    </w:p>
    <w:p w14:paraId="0D0B940D" w14:textId="77777777" w:rsidR="00E174F2" w:rsidRPr="00525842" w:rsidRDefault="00E277F0">
      <w:pPr>
        <w:rPr>
          <w:rFonts w:ascii="Arial" w:hAnsi="Arial" w:cs="Arial"/>
          <w:szCs w:val="24"/>
        </w:rPr>
      </w:pPr>
      <w:r w:rsidRPr="00525842">
        <w:rPr>
          <w:rFonts w:ascii="Arial" w:hAnsi="Arial" w:cs="Arial"/>
          <w:szCs w:val="24"/>
        </w:rPr>
        <w:tab/>
      </w:r>
    </w:p>
    <w:p w14:paraId="0E27B00A" w14:textId="77777777" w:rsidR="00E174F2" w:rsidRPr="00525842" w:rsidRDefault="00E174F2">
      <w:pPr>
        <w:rPr>
          <w:rFonts w:ascii="Arial" w:hAnsi="Arial" w:cs="Arial"/>
          <w:szCs w:val="24"/>
        </w:rPr>
      </w:pPr>
    </w:p>
    <w:p w14:paraId="6FCE4991" w14:textId="77777777" w:rsidR="00E277F0" w:rsidRPr="00525842" w:rsidRDefault="00E174F2">
      <w:pPr>
        <w:rPr>
          <w:rFonts w:ascii="Arial" w:hAnsi="Arial" w:cs="Arial"/>
          <w:b/>
          <w:szCs w:val="24"/>
        </w:rPr>
      </w:pPr>
      <w:r w:rsidRPr="00525842">
        <w:rPr>
          <w:rFonts w:ascii="Arial" w:hAnsi="Arial" w:cs="Arial"/>
          <w:b/>
          <w:szCs w:val="24"/>
        </w:rPr>
        <w:t>Our Values:</w:t>
      </w:r>
      <w:r w:rsidR="00E277F0" w:rsidRPr="00525842">
        <w:rPr>
          <w:rFonts w:ascii="Arial" w:hAnsi="Arial" w:cs="Arial"/>
          <w:b/>
          <w:szCs w:val="24"/>
        </w:rPr>
        <w:tab/>
      </w:r>
    </w:p>
    <w:p w14:paraId="60061E4C" w14:textId="77777777" w:rsidR="003104BD" w:rsidRPr="00525842" w:rsidRDefault="003104BD">
      <w:pPr>
        <w:rPr>
          <w:rFonts w:ascii="Arial" w:hAnsi="Arial" w:cs="Arial"/>
          <w:b/>
          <w:szCs w:val="24"/>
        </w:rPr>
      </w:pPr>
    </w:p>
    <w:p w14:paraId="2AC0620C" w14:textId="1502E2D6" w:rsidR="003104BD" w:rsidRPr="00525842" w:rsidRDefault="003104BD" w:rsidP="003104B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525842">
        <w:rPr>
          <w:rFonts w:ascii="Arial" w:hAnsi="Arial" w:cs="Arial"/>
          <w:sz w:val="22"/>
          <w:szCs w:val="22"/>
        </w:rPr>
        <w:t>Our Core Values</w:t>
      </w:r>
      <w:r w:rsidRPr="00525842">
        <w:rPr>
          <w:rFonts w:ascii="Arial" w:hAnsi="Arial" w:cs="Arial"/>
          <w:i/>
          <w:iCs/>
          <w:sz w:val="22"/>
          <w:szCs w:val="22"/>
        </w:rPr>
        <w:t xml:space="preserve"> </w:t>
      </w:r>
      <w:r w:rsidRPr="00525842">
        <w:rPr>
          <w:rFonts w:ascii="Arial" w:hAnsi="Arial" w:cs="Arial"/>
          <w:sz w:val="22"/>
          <w:szCs w:val="22"/>
        </w:rPr>
        <w:t xml:space="preserve">underpin everything we </w:t>
      </w:r>
      <w:proofErr w:type="gramStart"/>
      <w:r w:rsidRPr="00525842">
        <w:rPr>
          <w:rFonts w:ascii="Arial" w:hAnsi="Arial" w:cs="Arial"/>
          <w:sz w:val="22"/>
          <w:szCs w:val="22"/>
        </w:rPr>
        <w:t>do</w:t>
      </w:r>
      <w:proofErr w:type="gramEnd"/>
      <w:r w:rsidRPr="00525842">
        <w:rPr>
          <w:rFonts w:ascii="Arial" w:hAnsi="Arial" w:cs="Arial"/>
          <w:sz w:val="22"/>
          <w:szCs w:val="22"/>
        </w:rPr>
        <w:t xml:space="preserve"> and all employees are expected to comply with our Values and reflect these in their </w:t>
      </w:r>
      <w:r w:rsidR="00886E4B" w:rsidRPr="00525842">
        <w:rPr>
          <w:rFonts w:ascii="Arial" w:hAnsi="Arial" w:cs="Arial"/>
          <w:sz w:val="22"/>
          <w:szCs w:val="22"/>
        </w:rPr>
        <w:t>day-to-day</w:t>
      </w:r>
      <w:r w:rsidRPr="00525842">
        <w:rPr>
          <w:rFonts w:ascii="Arial" w:hAnsi="Arial" w:cs="Arial"/>
          <w:sz w:val="22"/>
          <w:szCs w:val="22"/>
        </w:rPr>
        <w:t xml:space="preserve"> work.</w:t>
      </w:r>
    </w:p>
    <w:p w14:paraId="44EAFD9C" w14:textId="77777777" w:rsidR="00E174F2" w:rsidRPr="00525842" w:rsidRDefault="00E174F2">
      <w:pPr>
        <w:rPr>
          <w:rFonts w:ascii="Arial" w:hAnsi="Arial" w:cs="Arial"/>
          <w:b/>
          <w:szCs w:val="24"/>
        </w:rPr>
      </w:pPr>
    </w:p>
    <w:p w14:paraId="4B94D5A5" w14:textId="77777777" w:rsidR="00E174F2" w:rsidRPr="00525842" w:rsidRDefault="005C755A" w:rsidP="55D9A5F0">
      <w:pPr>
        <w:jc w:val="center"/>
        <w:rPr>
          <w:rFonts w:ascii="Arial" w:hAnsi="Arial" w:cs="Arial"/>
          <w:b/>
          <w:bCs/>
        </w:rPr>
      </w:pPr>
      <w:r w:rsidRPr="00525842">
        <w:rPr>
          <w:rFonts w:ascii="Arial" w:hAnsi="Arial" w:cs="Arial"/>
          <w:noProof/>
        </w:rPr>
        <w:drawing>
          <wp:inline distT="0" distB="0" distL="0" distR="0" wp14:anchorId="491799F5" wp14:editId="5A0ED3FC">
            <wp:extent cx="4438650" cy="2524125"/>
            <wp:effectExtent l="0" t="0" r="0" b="0"/>
            <wp:docPr id="1" name="Picture 2" descr="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9" t="14616" r="4242" b="13322"/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EC669" w14:textId="77777777" w:rsidR="00486589" w:rsidRPr="00525842" w:rsidRDefault="00486589">
      <w:pPr>
        <w:rPr>
          <w:rFonts w:ascii="Arial" w:hAnsi="Arial" w:cs="Arial"/>
          <w:szCs w:val="24"/>
        </w:rPr>
      </w:pPr>
    </w:p>
    <w:p w14:paraId="3656B9AB" w14:textId="77777777" w:rsidR="00486589" w:rsidRPr="00525842" w:rsidRDefault="00486589">
      <w:pPr>
        <w:rPr>
          <w:rFonts w:ascii="Arial" w:hAnsi="Arial" w:cs="Arial"/>
          <w:b/>
          <w:szCs w:val="24"/>
        </w:rPr>
      </w:pPr>
    </w:p>
    <w:p w14:paraId="1DE66294" w14:textId="77777777" w:rsidR="00486589" w:rsidRPr="00525842" w:rsidRDefault="00486589" w:rsidP="007F0B70">
      <w:pPr>
        <w:jc w:val="both"/>
        <w:rPr>
          <w:rFonts w:ascii="Arial" w:hAnsi="Arial" w:cs="Arial"/>
          <w:b/>
          <w:szCs w:val="24"/>
        </w:rPr>
      </w:pPr>
      <w:r w:rsidRPr="00525842">
        <w:rPr>
          <w:rFonts w:ascii="Arial" w:hAnsi="Arial" w:cs="Arial"/>
          <w:b/>
          <w:szCs w:val="24"/>
        </w:rPr>
        <w:t>Job Summary:</w:t>
      </w:r>
      <w:r w:rsidRPr="00525842">
        <w:rPr>
          <w:rFonts w:ascii="Arial" w:hAnsi="Arial" w:cs="Arial"/>
          <w:b/>
          <w:szCs w:val="24"/>
        </w:rPr>
        <w:tab/>
      </w:r>
      <w:r w:rsidRPr="00525842">
        <w:rPr>
          <w:rFonts w:ascii="Arial" w:hAnsi="Arial" w:cs="Arial"/>
          <w:b/>
          <w:szCs w:val="24"/>
        </w:rPr>
        <w:tab/>
      </w:r>
    </w:p>
    <w:p w14:paraId="45FB0818" w14:textId="14DD44DC" w:rsidR="00486589" w:rsidRPr="00525842" w:rsidRDefault="00486589" w:rsidP="007F0B70">
      <w:pPr>
        <w:jc w:val="both"/>
        <w:rPr>
          <w:rFonts w:ascii="Arial" w:hAnsi="Arial" w:cs="Arial"/>
          <w:b/>
          <w:szCs w:val="24"/>
        </w:rPr>
      </w:pPr>
    </w:p>
    <w:p w14:paraId="07A76C5D" w14:textId="6C0DF908" w:rsidR="00F740B4" w:rsidRPr="00525842" w:rsidRDefault="00525842" w:rsidP="007F0B70">
      <w:pPr>
        <w:jc w:val="both"/>
        <w:rPr>
          <w:rFonts w:ascii="Arial" w:hAnsi="Arial" w:cs="Arial"/>
          <w:bCs/>
          <w:szCs w:val="24"/>
        </w:rPr>
      </w:pPr>
      <w:r w:rsidRPr="00525842">
        <w:rPr>
          <w:rFonts w:ascii="Arial" w:hAnsi="Arial" w:cs="Arial"/>
          <w:bCs/>
          <w:szCs w:val="24"/>
        </w:rPr>
        <w:t>To work as part of the housekeeping team to provide a clean and safe environment for patients, staff, and visitors.  Undertake a wide range of cleaning and laundry duties to exceptionally high standards to meet the National Cleaning Standards.  A flexible approach to working is required.</w:t>
      </w:r>
    </w:p>
    <w:p w14:paraId="1A5C510C" w14:textId="77777777" w:rsidR="00F740B4" w:rsidRPr="00525842" w:rsidRDefault="00F740B4" w:rsidP="007F0B70">
      <w:pPr>
        <w:jc w:val="both"/>
        <w:rPr>
          <w:rFonts w:ascii="Arial" w:hAnsi="Arial" w:cs="Arial"/>
          <w:b/>
          <w:szCs w:val="24"/>
        </w:rPr>
      </w:pPr>
    </w:p>
    <w:p w14:paraId="62486C05" w14:textId="3F47D8AA" w:rsidR="00486589" w:rsidRPr="00525842" w:rsidRDefault="00486589" w:rsidP="55D9A5F0">
      <w:pPr>
        <w:jc w:val="both"/>
        <w:rPr>
          <w:rFonts w:ascii="Arial" w:hAnsi="Arial" w:cs="Arial"/>
          <w:b/>
          <w:bCs/>
          <w:szCs w:val="24"/>
        </w:rPr>
      </w:pPr>
    </w:p>
    <w:p w14:paraId="0C49DA25" w14:textId="0C2FF52A" w:rsidR="0070549C" w:rsidRPr="00525842" w:rsidRDefault="004F08C3" w:rsidP="686B5733">
      <w:pPr>
        <w:rPr>
          <w:rFonts w:ascii="Arial" w:hAnsi="Arial" w:cs="Arial"/>
          <w:b/>
          <w:bCs/>
        </w:rPr>
      </w:pPr>
      <w:r w:rsidRPr="00525842">
        <w:rPr>
          <w:rFonts w:ascii="Arial" w:hAnsi="Arial" w:cs="Arial"/>
          <w:b/>
          <w:bCs/>
        </w:rPr>
        <w:t xml:space="preserve">Main Duties and </w:t>
      </w:r>
      <w:r w:rsidR="45797701" w:rsidRPr="00525842">
        <w:rPr>
          <w:rFonts w:ascii="Arial" w:hAnsi="Arial" w:cs="Arial"/>
          <w:b/>
          <w:bCs/>
        </w:rPr>
        <w:t>Responsibilities: -</w:t>
      </w:r>
    </w:p>
    <w:p w14:paraId="26DD0222" w14:textId="07A79CD6" w:rsidR="00927C4A" w:rsidRPr="00525842" w:rsidRDefault="00927C4A" w:rsidP="686B5733">
      <w:pPr>
        <w:rPr>
          <w:rFonts w:ascii="Arial" w:hAnsi="Arial" w:cs="Arial"/>
          <w:b/>
          <w:bCs/>
        </w:rPr>
      </w:pPr>
    </w:p>
    <w:p w14:paraId="78213150" w14:textId="2204E68A" w:rsidR="00525842" w:rsidRPr="00525842" w:rsidRDefault="00525842" w:rsidP="00525842">
      <w:pPr>
        <w:numPr>
          <w:ilvl w:val="0"/>
          <w:numId w:val="21"/>
        </w:numPr>
        <w:tabs>
          <w:tab w:val="clear" w:pos="720"/>
          <w:tab w:val="num" w:pos="-426"/>
        </w:tabs>
        <w:spacing w:line="276" w:lineRule="auto"/>
        <w:ind w:left="0"/>
        <w:rPr>
          <w:rFonts w:ascii="Arial" w:hAnsi="Arial" w:cs="Arial"/>
          <w:szCs w:val="24"/>
        </w:rPr>
      </w:pPr>
      <w:r w:rsidRPr="00525842">
        <w:rPr>
          <w:rFonts w:ascii="Arial" w:hAnsi="Arial" w:cs="Arial"/>
          <w:szCs w:val="24"/>
        </w:rPr>
        <w:t xml:space="preserve">To thoroughly clean patient bedrooms and bathrooms, including wet/dry cleaning of floors and damp dusting of </w:t>
      </w:r>
      <w:r w:rsidR="00AE397C" w:rsidRPr="00525842">
        <w:rPr>
          <w:rFonts w:ascii="Arial" w:hAnsi="Arial" w:cs="Arial"/>
          <w:szCs w:val="24"/>
        </w:rPr>
        <w:t>high- and low-level</w:t>
      </w:r>
      <w:r w:rsidRPr="00525842">
        <w:rPr>
          <w:rFonts w:ascii="Arial" w:hAnsi="Arial" w:cs="Arial"/>
          <w:szCs w:val="24"/>
        </w:rPr>
        <w:t xml:space="preserve"> surfaces.  This will include bedrooms occupied by patients as well as vacant rooms.</w:t>
      </w:r>
    </w:p>
    <w:p w14:paraId="2C6DBA4E" w14:textId="77777777" w:rsidR="00525842" w:rsidRPr="00525842" w:rsidRDefault="00525842" w:rsidP="00525842">
      <w:pPr>
        <w:numPr>
          <w:ilvl w:val="0"/>
          <w:numId w:val="21"/>
        </w:numPr>
        <w:tabs>
          <w:tab w:val="clear" w:pos="720"/>
          <w:tab w:val="num" w:pos="-426"/>
        </w:tabs>
        <w:spacing w:line="276" w:lineRule="auto"/>
        <w:ind w:left="0"/>
        <w:rPr>
          <w:rFonts w:ascii="Arial" w:hAnsi="Arial" w:cs="Arial"/>
          <w:szCs w:val="24"/>
        </w:rPr>
      </w:pPr>
      <w:r w:rsidRPr="00525842">
        <w:rPr>
          <w:rFonts w:ascii="Arial" w:hAnsi="Arial" w:cs="Arial"/>
          <w:szCs w:val="24"/>
        </w:rPr>
        <w:lastRenderedPageBreak/>
        <w:t>Ensure appropriate equipment is used in the area being cleaned and follow all infection control procedures including the colour coding system as per the cleaning policy</w:t>
      </w:r>
    </w:p>
    <w:p w14:paraId="08912013" w14:textId="77777777" w:rsidR="00525842" w:rsidRPr="00525842" w:rsidRDefault="00525842" w:rsidP="00525842">
      <w:pPr>
        <w:numPr>
          <w:ilvl w:val="0"/>
          <w:numId w:val="21"/>
        </w:numPr>
        <w:tabs>
          <w:tab w:val="clear" w:pos="720"/>
          <w:tab w:val="num" w:pos="-426"/>
        </w:tabs>
        <w:spacing w:line="276" w:lineRule="auto"/>
        <w:ind w:left="0"/>
        <w:rPr>
          <w:rFonts w:ascii="Arial" w:hAnsi="Arial" w:cs="Arial"/>
          <w:szCs w:val="24"/>
        </w:rPr>
      </w:pPr>
      <w:r w:rsidRPr="00525842">
        <w:rPr>
          <w:rFonts w:ascii="Arial" w:hAnsi="Arial" w:cs="Arial"/>
          <w:szCs w:val="24"/>
        </w:rPr>
        <w:t>Clean all on site toilets, bathrooms and sluice rooms</w:t>
      </w:r>
    </w:p>
    <w:p w14:paraId="4288354B" w14:textId="77777777" w:rsidR="00525842" w:rsidRPr="00525842" w:rsidRDefault="00525842" w:rsidP="00525842">
      <w:pPr>
        <w:numPr>
          <w:ilvl w:val="0"/>
          <w:numId w:val="21"/>
        </w:numPr>
        <w:tabs>
          <w:tab w:val="clear" w:pos="720"/>
          <w:tab w:val="num" w:pos="-426"/>
        </w:tabs>
        <w:spacing w:line="276" w:lineRule="auto"/>
        <w:ind w:left="0"/>
        <w:rPr>
          <w:rFonts w:ascii="Arial" w:hAnsi="Arial" w:cs="Arial"/>
          <w:szCs w:val="24"/>
        </w:rPr>
      </w:pPr>
      <w:r w:rsidRPr="00525842">
        <w:rPr>
          <w:rFonts w:ascii="Arial" w:hAnsi="Arial" w:cs="Arial"/>
          <w:szCs w:val="24"/>
        </w:rPr>
        <w:t>Clean kitchenette and restaurant areas, using mechanical equipment as required</w:t>
      </w:r>
    </w:p>
    <w:p w14:paraId="7E716784" w14:textId="77777777" w:rsidR="00525842" w:rsidRPr="00525842" w:rsidRDefault="00525842" w:rsidP="00525842">
      <w:pPr>
        <w:numPr>
          <w:ilvl w:val="0"/>
          <w:numId w:val="21"/>
        </w:numPr>
        <w:tabs>
          <w:tab w:val="clear" w:pos="720"/>
          <w:tab w:val="num" w:pos="-426"/>
        </w:tabs>
        <w:spacing w:line="276" w:lineRule="auto"/>
        <w:ind w:left="0"/>
        <w:rPr>
          <w:rFonts w:ascii="Arial" w:hAnsi="Arial" w:cs="Arial"/>
          <w:szCs w:val="24"/>
        </w:rPr>
      </w:pPr>
      <w:r w:rsidRPr="00525842">
        <w:rPr>
          <w:rFonts w:ascii="Arial" w:hAnsi="Arial" w:cs="Arial"/>
          <w:szCs w:val="24"/>
        </w:rPr>
        <w:t>Daily replenishing of stocks of soap, paper towels and other consumables</w:t>
      </w:r>
    </w:p>
    <w:p w14:paraId="5F9D3B05" w14:textId="77777777" w:rsidR="00525842" w:rsidRPr="00525842" w:rsidRDefault="00525842" w:rsidP="00525842">
      <w:pPr>
        <w:numPr>
          <w:ilvl w:val="0"/>
          <w:numId w:val="21"/>
        </w:numPr>
        <w:tabs>
          <w:tab w:val="clear" w:pos="720"/>
        </w:tabs>
        <w:spacing w:line="276" w:lineRule="auto"/>
        <w:ind w:left="0"/>
        <w:rPr>
          <w:rFonts w:ascii="Arial" w:hAnsi="Arial" w:cs="Arial"/>
          <w:szCs w:val="24"/>
        </w:rPr>
      </w:pPr>
      <w:r w:rsidRPr="00525842">
        <w:rPr>
          <w:rFonts w:ascii="Arial" w:hAnsi="Arial" w:cs="Arial"/>
          <w:szCs w:val="24"/>
        </w:rPr>
        <w:t>Empty general waste, clinical waste and recycling bins, moving bags to collection points whilst adhering to infection control and waste management policies</w:t>
      </w:r>
    </w:p>
    <w:p w14:paraId="2DEE29A0" w14:textId="77777777" w:rsidR="00525842" w:rsidRPr="00525842" w:rsidRDefault="00525842" w:rsidP="00525842">
      <w:pPr>
        <w:numPr>
          <w:ilvl w:val="0"/>
          <w:numId w:val="21"/>
        </w:numPr>
        <w:tabs>
          <w:tab w:val="clear" w:pos="720"/>
        </w:tabs>
        <w:spacing w:line="276" w:lineRule="auto"/>
        <w:ind w:left="0"/>
        <w:rPr>
          <w:rFonts w:ascii="Arial" w:hAnsi="Arial" w:cs="Arial"/>
          <w:szCs w:val="24"/>
        </w:rPr>
      </w:pPr>
      <w:r w:rsidRPr="00525842">
        <w:rPr>
          <w:rFonts w:ascii="Arial" w:hAnsi="Arial" w:cs="Arial"/>
          <w:szCs w:val="24"/>
        </w:rPr>
        <w:t xml:space="preserve">Clean clinical and </w:t>
      </w:r>
      <w:proofErr w:type="spellStart"/>
      <w:proofErr w:type="gramStart"/>
      <w:r w:rsidRPr="00525842">
        <w:rPr>
          <w:rFonts w:ascii="Arial" w:hAnsi="Arial" w:cs="Arial"/>
          <w:szCs w:val="24"/>
        </w:rPr>
        <w:t>non clinical</w:t>
      </w:r>
      <w:proofErr w:type="spellEnd"/>
      <w:proofErr w:type="gramEnd"/>
      <w:r w:rsidRPr="00525842">
        <w:rPr>
          <w:rFonts w:ascii="Arial" w:hAnsi="Arial" w:cs="Arial"/>
          <w:szCs w:val="24"/>
        </w:rPr>
        <w:t xml:space="preserve"> areas, including meeting rooms and offices</w:t>
      </w:r>
    </w:p>
    <w:p w14:paraId="24BFADCD" w14:textId="77777777" w:rsidR="00525842" w:rsidRPr="00525842" w:rsidRDefault="00525842" w:rsidP="00525842">
      <w:pPr>
        <w:numPr>
          <w:ilvl w:val="0"/>
          <w:numId w:val="21"/>
        </w:numPr>
        <w:tabs>
          <w:tab w:val="clear" w:pos="720"/>
          <w:tab w:val="num" w:pos="-426"/>
        </w:tabs>
        <w:spacing w:line="276" w:lineRule="auto"/>
        <w:ind w:left="0"/>
        <w:rPr>
          <w:rFonts w:ascii="Arial" w:hAnsi="Arial" w:cs="Arial"/>
          <w:szCs w:val="24"/>
        </w:rPr>
      </w:pPr>
      <w:r w:rsidRPr="00525842">
        <w:rPr>
          <w:rFonts w:ascii="Arial" w:hAnsi="Arial" w:cs="Arial"/>
          <w:szCs w:val="24"/>
        </w:rPr>
        <w:t>Clean furniture, carpets and internal windows as per the cleaning schedule</w:t>
      </w:r>
    </w:p>
    <w:p w14:paraId="687B60AB" w14:textId="77777777" w:rsidR="00525842" w:rsidRPr="00525842" w:rsidRDefault="00525842" w:rsidP="00525842">
      <w:pPr>
        <w:numPr>
          <w:ilvl w:val="0"/>
          <w:numId w:val="21"/>
        </w:numPr>
        <w:tabs>
          <w:tab w:val="clear" w:pos="720"/>
          <w:tab w:val="num" w:pos="-426"/>
        </w:tabs>
        <w:spacing w:line="276" w:lineRule="auto"/>
        <w:ind w:left="0"/>
        <w:rPr>
          <w:rFonts w:ascii="Arial" w:hAnsi="Arial" w:cs="Arial"/>
          <w:szCs w:val="24"/>
        </w:rPr>
      </w:pPr>
      <w:r w:rsidRPr="00525842">
        <w:rPr>
          <w:rFonts w:ascii="Arial" w:hAnsi="Arial" w:cs="Arial"/>
          <w:szCs w:val="24"/>
        </w:rPr>
        <w:t xml:space="preserve">Clean equipment after use and be responsible for maintaining the cleanliness and tidiness of the </w:t>
      </w:r>
      <w:proofErr w:type="gramStart"/>
      <w:r w:rsidRPr="00525842">
        <w:rPr>
          <w:rFonts w:ascii="Arial" w:hAnsi="Arial" w:cs="Arial"/>
          <w:szCs w:val="24"/>
        </w:rPr>
        <w:t>store rooms</w:t>
      </w:r>
      <w:proofErr w:type="gramEnd"/>
    </w:p>
    <w:p w14:paraId="2D92AD4D" w14:textId="77777777" w:rsidR="00525842" w:rsidRPr="00525842" w:rsidRDefault="00525842" w:rsidP="00525842">
      <w:pPr>
        <w:numPr>
          <w:ilvl w:val="0"/>
          <w:numId w:val="21"/>
        </w:numPr>
        <w:tabs>
          <w:tab w:val="clear" w:pos="720"/>
          <w:tab w:val="num" w:pos="-426"/>
        </w:tabs>
        <w:spacing w:line="276" w:lineRule="auto"/>
        <w:ind w:left="0"/>
        <w:rPr>
          <w:rFonts w:ascii="Arial" w:hAnsi="Arial" w:cs="Arial"/>
          <w:szCs w:val="24"/>
        </w:rPr>
      </w:pPr>
      <w:r w:rsidRPr="00525842">
        <w:rPr>
          <w:rFonts w:ascii="Arial" w:hAnsi="Arial" w:cs="Arial"/>
          <w:szCs w:val="24"/>
        </w:rPr>
        <w:t>Work in the laundry loading all washing bags into washing machines and washing on appropriate cycle to remove dirt &amp; contamination, removing and loading of tumble dryers</w:t>
      </w:r>
    </w:p>
    <w:p w14:paraId="6F0F1EB0" w14:textId="77777777" w:rsidR="00525842" w:rsidRPr="00525842" w:rsidRDefault="00525842" w:rsidP="00525842">
      <w:pPr>
        <w:numPr>
          <w:ilvl w:val="0"/>
          <w:numId w:val="21"/>
        </w:numPr>
        <w:tabs>
          <w:tab w:val="clear" w:pos="720"/>
          <w:tab w:val="num" w:pos="-426"/>
        </w:tabs>
        <w:spacing w:line="276" w:lineRule="auto"/>
        <w:ind w:left="0"/>
        <w:rPr>
          <w:rFonts w:ascii="Arial" w:hAnsi="Arial" w:cs="Arial"/>
          <w:szCs w:val="24"/>
        </w:rPr>
      </w:pPr>
      <w:r w:rsidRPr="00525842">
        <w:rPr>
          <w:rFonts w:ascii="Arial" w:hAnsi="Arial" w:cs="Arial"/>
          <w:szCs w:val="24"/>
        </w:rPr>
        <w:t>Iron linen and clothing items user rotary ironer and hand iron and replenish linen stores</w:t>
      </w:r>
    </w:p>
    <w:p w14:paraId="32193D39" w14:textId="77777777" w:rsidR="00525842" w:rsidRPr="00525842" w:rsidRDefault="00525842" w:rsidP="00525842">
      <w:pPr>
        <w:numPr>
          <w:ilvl w:val="0"/>
          <w:numId w:val="21"/>
        </w:numPr>
        <w:tabs>
          <w:tab w:val="clear" w:pos="720"/>
          <w:tab w:val="num" w:pos="-426"/>
        </w:tabs>
        <w:spacing w:line="276" w:lineRule="auto"/>
        <w:ind w:left="0"/>
        <w:rPr>
          <w:rFonts w:ascii="Arial" w:hAnsi="Arial" w:cs="Arial"/>
          <w:szCs w:val="24"/>
        </w:rPr>
      </w:pPr>
      <w:r w:rsidRPr="00525842">
        <w:rPr>
          <w:rFonts w:ascii="Arial" w:hAnsi="Arial" w:cs="Arial"/>
          <w:szCs w:val="24"/>
        </w:rPr>
        <w:t>Update electronic records to demonstrate work has been completed</w:t>
      </w:r>
    </w:p>
    <w:p w14:paraId="0D4E9425" w14:textId="77777777" w:rsidR="00525842" w:rsidRPr="00525842" w:rsidRDefault="00525842" w:rsidP="00525842">
      <w:pPr>
        <w:numPr>
          <w:ilvl w:val="0"/>
          <w:numId w:val="21"/>
        </w:numPr>
        <w:tabs>
          <w:tab w:val="clear" w:pos="720"/>
          <w:tab w:val="num" w:pos="-426"/>
        </w:tabs>
        <w:spacing w:line="276" w:lineRule="auto"/>
        <w:ind w:left="0"/>
        <w:rPr>
          <w:rFonts w:ascii="Arial" w:hAnsi="Arial" w:cs="Arial"/>
          <w:szCs w:val="24"/>
        </w:rPr>
      </w:pPr>
      <w:r w:rsidRPr="00525842">
        <w:rPr>
          <w:rFonts w:ascii="Arial" w:hAnsi="Arial" w:cs="Arial"/>
          <w:szCs w:val="24"/>
        </w:rPr>
        <w:t>Be prepared to set up refreshments for hospice meetings and clear rooms afterwards if required</w:t>
      </w:r>
    </w:p>
    <w:p w14:paraId="1A95FA27" w14:textId="77777777" w:rsidR="00525842" w:rsidRPr="00525842" w:rsidRDefault="00525842" w:rsidP="00525842">
      <w:pPr>
        <w:numPr>
          <w:ilvl w:val="0"/>
          <w:numId w:val="21"/>
        </w:numPr>
        <w:tabs>
          <w:tab w:val="clear" w:pos="720"/>
          <w:tab w:val="num" w:pos="-426"/>
        </w:tabs>
        <w:spacing w:line="276" w:lineRule="auto"/>
        <w:ind w:left="0"/>
        <w:rPr>
          <w:rFonts w:ascii="Arial" w:hAnsi="Arial" w:cs="Arial"/>
          <w:szCs w:val="24"/>
        </w:rPr>
      </w:pPr>
      <w:r w:rsidRPr="00525842">
        <w:rPr>
          <w:rFonts w:ascii="Arial" w:hAnsi="Arial" w:cs="Arial"/>
          <w:szCs w:val="24"/>
        </w:rPr>
        <w:t>Participate and contribute to team meetings</w:t>
      </w:r>
    </w:p>
    <w:p w14:paraId="06AA722E" w14:textId="77777777" w:rsidR="00525842" w:rsidRPr="00525842" w:rsidRDefault="00525842" w:rsidP="00525842">
      <w:pPr>
        <w:numPr>
          <w:ilvl w:val="0"/>
          <w:numId w:val="21"/>
        </w:numPr>
        <w:tabs>
          <w:tab w:val="clear" w:pos="720"/>
          <w:tab w:val="num" w:pos="-426"/>
        </w:tabs>
        <w:spacing w:line="276" w:lineRule="auto"/>
        <w:ind w:left="0"/>
        <w:rPr>
          <w:rFonts w:ascii="Arial" w:hAnsi="Arial" w:cs="Arial"/>
          <w:szCs w:val="24"/>
        </w:rPr>
      </w:pPr>
      <w:r w:rsidRPr="00525842">
        <w:rPr>
          <w:rFonts w:ascii="Arial" w:hAnsi="Arial" w:cs="Arial"/>
          <w:szCs w:val="24"/>
        </w:rPr>
        <w:t>Adhere to hospice policies and procedures e.g. Cleaning Policy, Basic Food Hygiene, Health &amp; Safety, COSHH regulations, Infection Control and Waste Management</w:t>
      </w:r>
    </w:p>
    <w:p w14:paraId="53EAF12D" w14:textId="77777777" w:rsidR="00525842" w:rsidRPr="00525842" w:rsidRDefault="00525842" w:rsidP="00525842">
      <w:pPr>
        <w:numPr>
          <w:ilvl w:val="0"/>
          <w:numId w:val="21"/>
        </w:numPr>
        <w:tabs>
          <w:tab w:val="clear" w:pos="720"/>
          <w:tab w:val="num" w:pos="-426"/>
        </w:tabs>
        <w:spacing w:line="276" w:lineRule="auto"/>
        <w:ind w:left="0"/>
        <w:rPr>
          <w:rFonts w:ascii="Arial" w:hAnsi="Arial" w:cs="Arial"/>
          <w:szCs w:val="24"/>
        </w:rPr>
      </w:pPr>
      <w:proofErr w:type="gramStart"/>
      <w:r w:rsidRPr="00525842">
        <w:rPr>
          <w:rFonts w:ascii="Arial" w:hAnsi="Arial" w:cs="Arial"/>
          <w:szCs w:val="24"/>
        </w:rPr>
        <w:t>Observe good personal and food hygiene practices at all times</w:t>
      </w:r>
      <w:proofErr w:type="gramEnd"/>
      <w:r w:rsidRPr="00525842">
        <w:rPr>
          <w:rFonts w:ascii="Arial" w:hAnsi="Arial" w:cs="Arial"/>
          <w:szCs w:val="24"/>
        </w:rPr>
        <w:t>, working in a hygienic manner, observing the correct use and care of equipment</w:t>
      </w:r>
    </w:p>
    <w:p w14:paraId="77333A77" w14:textId="77777777" w:rsidR="00525842" w:rsidRPr="00525842" w:rsidRDefault="00525842" w:rsidP="00525842">
      <w:pPr>
        <w:numPr>
          <w:ilvl w:val="0"/>
          <w:numId w:val="21"/>
        </w:numPr>
        <w:tabs>
          <w:tab w:val="clear" w:pos="720"/>
          <w:tab w:val="num" w:pos="-426"/>
        </w:tabs>
        <w:spacing w:line="276" w:lineRule="auto"/>
        <w:ind w:left="0"/>
        <w:rPr>
          <w:rFonts w:ascii="Arial" w:hAnsi="Arial" w:cs="Arial"/>
          <w:szCs w:val="24"/>
        </w:rPr>
      </w:pPr>
      <w:r w:rsidRPr="00525842">
        <w:rPr>
          <w:rFonts w:ascii="Arial" w:hAnsi="Arial" w:cs="Arial"/>
          <w:szCs w:val="24"/>
        </w:rPr>
        <w:t>Maintain a clean and tidy appearance and wearing uniform and protective clothing provided in accordance with policies</w:t>
      </w:r>
    </w:p>
    <w:p w14:paraId="0356CF63" w14:textId="77777777" w:rsidR="00525842" w:rsidRPr="00525842" w:rsidRDefault="00525842" w:rsidP="00525842">
      <w:pPr>
        <w:pStyle w:val="Footer"/>
        <w:tabs>
          <w:tab w:val="clear" w:pos="4153"/>
          <w:tab w:val="clear" w:pos="8306"/>
        </w:tabs>
        <w:spacing w:line="276" w:lineRule="auto"/>
        <w:ind w:left="-426" w:hanging="360"/>
        <w:rPr>
          <w:rFonts w:ascii="Arial" w:hAnsi="Arial" w:cs="Arial"/>
          <w:b/>
          <w:szCs w:val="24"/>
        </w:rPr>
      </w:pPr>
    </w:p>
    <w:p w14:paraId="345EA8A9" w14:textId="7FDA6998" w:rsidR="00525842" w:rsidRDefault="00525842" w:rsidP="00525842">
      <w:pPr>
        <w:pStyle w:val="Footer"/>
        <w:tabs>
          <w:tab w:val="clear" w:pos="4153"/>
          <w:tab w:val="clear" w:pos="8306"/>
        </w:tabs>
        <w:spacing w:line="276" w:lineRule="auto"/>
        <w:ind w:left="-426"/>
        <w:rPr>
          <w:rFonts w:ascii="Arial" w:hAnsi="Arial" w:cs="Arial"/>
          <w:b/>
          <w:szCs w:val="24"/>
        </w:rPr>
      </w:pPr>
      <w:r w:rsidRPr="00525842">
        <w:rPr>
          <w:rFonts w:ascii="Arial" w:hAnsi="Arial" w:cs="Arial"/>
          <w:b/>
          <w:szCs w:val="24"/>
        </w:rPr>
        <w:t>Personal Qualities</w:t>
      </w:r>
      <w:r>
        <w:rPr>
          <w:rFonts w:ascii="Arial" w:hAnsi="Arial" w:cs="Arial"/>
          <w:b/>
          <w:szCs w:val="24"/>
        </w:rPr>
        <w:t>:</w:t>
      </w:r>
    </w:p>
    <w:p w14:paraId="6024D3B3" w14:textId="77777777" w:rsidR="00525842" w:rsidRPr="00525842" w:rsidRDefault="00525842" w:rsidP="00525842">
      <w:pPr>
        <w:pStyle w:val="Footer"/>
        <w:tabs>
          <w:tab w:val="clear" w:pos="4153"/>
          <w:tab w:val="clear" w:pos="8306"/>
        </w:tabs>
        <w:spacing w:line="276" w:lineRule="auto"/>
        <w:ind w:left="-426"/>
        <w:rPr>
          <w:rFonts w:ascii="Arial" w:hAnsi="Arial" w:cs="Arial"/>
          <w:b/>
          <w:szCs w:val="24"/>
        </w:rPr>
      </w:pPr>
    </w:p>
    <w:p w14:paraId="2E792EDE" w14:textId="24B2A90C" w:rsidR="00525842" w:rsidRPr="00525842" w:rsidRDefault="00525842" w:rsidP="00525842">
      <w:pPr>
        <w:numPr>
          <w:ilvl w:val="0"/>
          <w:numId w:val="21"/>
        </w:numPr>
        <w:tabs>
          <w:tab w:val="clear" w:pos="720"/>
          <w:tab w:val="num" w:pos="-426"/>
        </w:tabs>
        <w:spacing w:line="276" w:lineRule="auto"/>
        <w:ind w:left="0"/>
        <w:rPr>
          <w:rFonts w:ascii="Arial" w:hAnsi="Arial" w:cs="Arial"/>
          <w:szCs w:val="24"/>
        </w:rPr>
      </w:pPr>
      <w:bookmarkStart w:id="0" w:name="_Hlk137810304"/>
      <w:r>
        <w:rPr>
          <w:rFonts w:ascii="Arial" w:hAnsi="Arial" w:cs="Arial"/>
          <w:szCs w:val="24"/>
        </w:rPr>
        <w:t>In addition to those listed on the person specification, Housekeeping Assistants will need to b</w:t>
      </w:r>
      <w:r w:rsidRPr="00525842">
        <w:rPr>
          <w:rFonts w:ascii="Arial" w:hAnsi="Arial" w:cs="Arial"/>
          <w:szCs w:val="24"/>
        </w:rPr>
        <w:t>e comfortable working in rooms occupied by palliative care patients and communicating with them and their loved ones</w:t>
      </w:r>
    </w:p>
    <w:bookmarkEnd w:id="0"/>
    <w:p w14:paraId="477E1681" w14:textId="77777777" w:rsidR="00525842" w:rsidRPr="00525842" w:rsidRDefault="00525842" w:rsidP="00525842">
      <w:pPr>
        <w:spacing w:line="276" w:lineRule="auto"/>
        <w:rPr>
          <w:rFonts w:ascii="Arial" w:hAnsi="Arial" w:cs="Arial"/>
          <w:szCs w:val="24"/>
        </w:rPr>
      </w:pPr>
    </w:p>
    <w:p w14:paraId="4B322DFA" w14:textId="77777777" w:rsidR="00525842" w:rsidRDefault="00525842" w:rsidP="00525842">
      <w:pPr>
        <w:tabs>
          <w:tab w:val="num" w:pos="1080"/>
        </w:tabs>
        <w:spacing w:line="276" w:lineRule="auto"/>
        <w:rPr>
          <w:rFonts w:ascii="Arial" w:hAnsi="Arial" w:cs="Arial"/>
          <w:b/>
          <w:szCs w:val="24"/>
        </w:rPr>
      </w:pPr>
      <w:r w:rsidRPr="00525842">
        <w:rPr>
          <w:rFonts w:ascii="Arial" w:hAnsi="Arial" w:cs="Arial"/>
          <w:b/>
          <w:szCs w:val="24"/>
        </w:rPr>
        <w:t>General:</w:t>
      </w:r>
    </w:p>
    <w:p w14:paraId="67D1CF52" w14:textId="77777777" w:rsidR="00525842" w:rsidRPr="00525842" w:rsidRDefault="00525842" w:rsidP="00525842">
      <w:pPr>
        <w:tabs>
          <w:tab w:val="num" w:pos="1080"/>
        </w:tabs>
        <w:spacing w:line="276" w:lineRule="auto"/>
        <w:rPr>
          <w:rFonts w:ascii="Arial" w:hAnsi="Arial" w:cs="Arial"/>
          <w:szCs w:val="24"/>
        </w:rPr>
      </w:pPr>
    </w:p>
    <w:p w14:paraId="5F1AA4DD" w14:textId="77777777" w:rsidR="00525842" w:rsidRPr="00525842" w:rsidRDefault="00525842" w:rsidP="00525842">
      <w:pPr>
        <w:numPr>
          <w:ilvl w:val="0"/>
          <w:numId w:val="21"/>
        </w:numPr>
        <w:tabs>
          <w:tab w:val="clear" w:pos="720"/>
          <w:tab w:val="num" w:pos="-426"/>
        </w:tabs>
        <w:spacing w:line="276" w:lineRule="auto"/>
        <w:ind w:left="0"/>
        <w:rPr>
          <w:rFonts w:ascii="Arial" w:hAnsi="Arial" w:cs="Arial"/>
          <w:szCs w:val="24"/>
        </w:rPr>
      </w:pPr>
      <w:r w:rsidRPr="00525842">
        <w:rPr>
          <w:rFonts w:ascii="Arial" w:hAnsi="Arial" w:cs="Arial"/>
          <w:szCs w:val="24"/>
        </w:rPr>
        <w:t>All staff employed by St Richard’s Hospice are bound by policies and procedures within the organisation to include health and safety, equal opportunities and confidentiality</w:t>
      </w:r>
    </w:p>
    <w:p w14:paraId="1C339259" w14:textId="77777777" w:rsidR="00525842" w:rsidRPr="00525842" w:rsidRDefault="00525842" w:rsidP="00525842">
      <w:pPr>
        <w:numPr>
          <w:ilvl w:val="0"/>
          <w:numId w:val="21"/>
        </w:numPr>
        <w:tabs>
          <w:tab w:val="clear" w:pos="720"/>
          <w:tab w:val="num" w:pos="-426"/>
        </w:tabs>
        <w:spacing w:line="276" w:lineRule="auto"/>
        <w:ind w:left="0"/>
        <w:rPr>
          <w:rFonts w:ascii="Arial" w:hAnsi="Arial" w:cs="Arial"/>
          <w:szCs w:val="24"/>
        </w:rPr>
      </w:pPr>
      <w:r w:rsidRPr="00525842">
        <w:rPr>
          <w:rFonts w:ascii="Arial" w:hAnsi="Arial" w:cs="Arial"/>
          <w:szCs w:val="24"/>
        </w:rPr>
        <w:t>This job description is not exhaustive and will be reviewed annually at IPR by post holder and line manager</w:t>
      </w:r>
    </w:p>
    <w:p w14:paraId="6DB213ED" w14:textId="77777777" w:rsidR="00F740B4" w:rsidRPr="00525842" w:rsidRDefault="00F740B4" w:rsidP="00447565">
      <w:pPr>
        <w:rPr>
          <w:rFonts w:ascii="Arial" w:hAnsi="Arial" w:cs="Arial"/>
          <w:szCs w:val="24"/>
        </w:rPr>
      </w:pPr>
    </w:p>
    <w:p w14:paraId="3FE9F23F" w14:textId="77777777" w:rsidR="0070549C" w:rsidRPr="00525842" w:rsidRDefault="0070549C" w:rsidP="000A4572">
      <w:pPr>
        <w:tabs>
          <w:tab w:val="num" w:pos="0"/>
        </w:tabs>
        <w:rPr>
          <w:rFonts w:ascii="Arial" w:hAnsi="Arial" w:cs="Arial"/>
          <w:b/>
          <w:szCs w:val="24"/>
        </w:rPr>
      </w:pPr>
    </w:p>
    <w:p w14:paraId="0A21F42A" w14:textId="265411C9" w:rsidR="0070549C" w:rsidRPr="00525842" w:rsidRDefault="0070549C" w:rsidP="007B03CC">
      <w:pPr>
        <w:pStyle w:val="Heading2"/>
        <w:rPr>
          <w:rFonts w:ascii="Arial" w:hAnsi="Arial" w:cs="Arial"/>
          <w:szCs w:val="24"/>
        </w:rPr>
      </w:pPr>
      <w:r w:rsidRPr="00525842">
        <w:rPr>
          <w:rFonts w:ascii="Arial" w:hAnsi="Arial" w:cs="Arial"/>
          <w:szCs w:val="24"/>
        </w:rPr>
        <w:t>Personal Education and Development</w:t>
      </w:r>
      <w:r w:rsidR="00F740B4" w:rsidRPr="00525842">
        <w:rPr>
          <w:rFonts w:ascii="Arial" w:hAnsi="Arial" w:cs="Arial"/>
          <w:szCs w:val="24"/>
        </w:rPr>
        <w:t xml:space="preserve">   </w:t>
      </w:r>
    </w:p>
    <w:p w14:paraId="023B0F62" w14:textId="2EC9E165" w:rsidR="00F740B4" w:rsidRPr="00525842" w:rsidRDefault="00F740B4" w:rsidP="00F740B4">
      <w:pPr>
        <w:rPr>
          <w:rFonts w:ascii="Arial" w:hAnsi="Arial" w:cs="Arial"/>
        </w:rPr>
      </w:pPr>
    </w:p>
    <w:p w14:paraId="485F6121" w14:textId="77777777" w:rsidR="00525842" w:rsidRPr="00525842" w:rsidRDefault="00525842" w:rsidP="00525842">
      <w:pPr>
        <w:numPr>
          <w:ilvl w:val="0"/>
          <w:numId w:val="21"/>
        </w:numPr>
        <w:tabs>
          <w:tab w:val="clear" w:pos="720"/>
        </w:tabs>
        <w:spacing w:line="276" w:lineRule="auto"/>
        <w:rPr>
          <w:rFonts w:ascii="Arial" w:hAnsi="Arial" w:cs="Arial"/>
          <w:szCs w:val="24"/>
        </w:rPr>
      </w:pPr>
      <w:r w:rsidRPr="00525842">
        <w:rPr>
          <w:rFonts w:ascii="Arial" w:hAnsi="Arial" w:cs="Arial"/>
          <w:szCs w:val="24"/>
        </w:rPr>
        <w:t>To attend appropriate updates and courses to maintain and develop own skills and expertise.</w:t>
      </w:r>
    </w:p>
    <w:p w14:paraId="20C98BEB" w14:textId="6F098D5C" w:rsidR="00F740B4" w:rsidRPr="00525842" w:rsidRDefault="00F740B4" w:rsidP="00F740B4">
      <w:pPr>
        <w:rPr>
          <w:rFonts w:ascii="Arial" w:hAnsi="Arial" w:cs="Arial"/>
        </w:rPr>
      </w:pPr>
    </w:p>
    <w:p w14:paraId="02D36BCA" w14:textId="77777777" w:rsidR="00525842" w:rsidRPr="00525842" w:rsidRDefault="00525842" w:rsidP="00525842">
      <w:pPr>
        <w:numPr>
          <w:ilvl w:val="0"/>
          <w:numId w:val="21"/>
        </w:numPr>
        <w:tabs>
          <w:tab w:val="clear" w:pos="720"/>
        </w:tabs>
        <w:spacing w:line="276" w:lineRule="auto"/>
        <w:rPr>
          <w:rFonts w:ascii="Arial" w:hAnsi="Arial" w:cs="Arial"/>
          <w:szCs w:val="24"/>
        </w:rPr>
      </w:pPr>
      <w:r w:rsidRPr="00525842">
        <w:rPr>
          <w:rFonts w:ascii="Arial" w:hAnsi="Arial" w:cs="Arial"/>
          <w:szCs w:val="24"/>
        </w:rPr>
        <w:lastRenderedPageBreak/>
        <w:t>To be aware of health and safety issues within the workplace and bring concerns to the attention of the Estates &amp; Facilities Manager.</w:t>
      </w:r>
    </w:p>
    <w:p w14:paraId="1F72F646" w14:textId="77777777" w:rsidR="00E174F2" w:rsidRPr="00525842" w:rsidRDefault="00E174F2" w:rsidP="00E174F2">
      <w:pPr>
        <w:rPr>
          <w:rFonts w:ascii="Arial" w:hAnsi="Arial" w:cs="Arial"/>
          <w:szCs w:val="24"/>
        </w:rPr>
      </w:pPr>
    </w:p>
    <w:p w14:paraId="4C6BE05A" w14:textId="4F49EF08" w:rsidR="00E174F2" w:rsidRPr="00525842" w:rsidRDefault="00E174F2" w:rsidP="00E174F2">
      <w:pPr>
        <w:pStyle w:val="ListParagraph"/>
        <w:numPr>
          <w:ilvl w:val="0"/>
          <w:numId w:val="13"/>
        </w:numPr>
        <w:spacing w:after="200" w:line="276" w:lineRule="auto"/>
        <w:contextualSpacing/>
        <w:jc w:val="both"/>
        <w:rPr>
          <w:rFonts w:ascii="Arial" w:hAnsi="Arial" w:cs="Arial"/>
          <w:szCs w:val="24"/>
        </w:rPr>
      </w:pPr>
      <w:r w:rsidRPr="00525842">
        <w:rPr>
          <w:rFonts w:ascii="Arial" w:hAnsi="Arial" w:cs="Arial"/>
          <w:szCs w:val="24"/>
        </w:rPr>
        <w:t>To maintain own personal development by attending appropriate courses and updates to maintain and develop skills and expertise</w:t>
      </w:r>
    </w:p>
    <w:p w14:paraId="6263ED15" w14:textId="77777777" w:rsidR="00486CD0" w:rsidRPr="00525842" w:rsidRDefault="00486CD0" w:rsidP="00486CD0">
      <w:pPr>
        <w:pStyle w:val="ListParagraph"/>
        <w:spacing w:after="200" w:line="276" w:lineRule="auto"/>
        <w:contextualSpacing/>
        <w:jc w:val="both"/>
        <w:rPr>
          <w:rFonts w:ascii="Arial" w:hAnsi="Arial" w:cs="Arial"/>
          <w:szCs w:val="24"/>
        </w:rPr>
      </w:pPr>
    </w:p>
    <w:p w14:paraId="6EB37399" w14:textId="4EA16D23" w:rsidR="00486CD0" w:rsidRPr="00525842" w:rsidRDefault="00E174F2" w:rsidP="00486CD0">
      <w:pPr>
        <w:pStyle w:val="ListParagraph"/>
        <w:numPr>
          <w:ilvl w:val="0"/>
          <w:numId w:val="13"/>
        </w:numPr>
        <w:spacing w:after="200" w:line="276" w:lineRule="auto"/>
        <w:ind w:left="714" w:hanging="357"/>
        <w:contextualSpacing/>
        <w:jc w:val="both"/>
        <w:rPr>
          <w:rFonts w:ascii="Arial" w:hAnsi="Arial" w:cs="Arial"/>
          <w:szCs w:val="24"/>
        </w:rPr>
      </w:pPr>
      <w:r w:rsidRPr="00525842">
        <w:rPr>
          <w:rFonts w:ascii="Arial" w:hAnsi="Arial" w:cs="Arial"/>
          <w:szCs w:val="24"/>
        </w:rPr>
        <w:t>To participate in the Individual Performance Review (IPR) process and respond to the agreed development plan</w:t>
      </w:r>
    </w:p>
    <w:p w14:paraId="6288573C" w14:textId="77777777" w:rsidR="00F740B4" w:rsidRPr="00525842" w:rsidRDefault="00F740B4" w:rsidP="00F740B4">
      <w:pPr>
        <w:pStyle w:val="ListParagraph"/>
        <w:spacing w:after="200" w:line="276" w:lineRule="auto"/>
        <w:ind w:left="714"/>
        <w:contextualSpacing/>
        <w:jc w:val="both"/>
        <w:rPr>
          <w:rFonts w:ascii="Arial" w:hAnsi="Arial" w:cs="Arial"/>
          <w:szCs w:val="24"/>
        </w:rPr>
      </w:pPr>
    </w:p>
    <w:p w14:paraId="77C5A0B1" w14:textId="706EB7A6" w:rsidR="00E174F2" w:rsidRPr="00525842" w:rsidRDefault="00E174F2" w:rsidP="00486CD0">
      <w:pPr>
        <w:pStyle w:val="ListParagraph"/>
        <w:numPr>
          <w:ilvl w:val="0"/>
          <w:numId w:val="13"/>
        </w:numPr>
        <w:spacing w:after="200" w:line="276" w:lineRule="auto"/>
        <w:ind w:left="714" w:hanging="357"/>
        <w:contextualSpacing/>
        <w:jc w:val="both"/>
        <w:rPr>
          <w:rFonts w:ascii="Arial" w:hAnsi="Arial" w:cs="Arial"/>
          <w:szCs w:val="24"/>
        </w:rPr>
      </w:pPr>
      <w:r w:rsidRPr="00525842">
        <w:rPr>
          <w:rFonts w:ascii="Arial" w:hAnsi="Arial" w:cs="Arial"/>
          <w:szCs w:val="24"/>
        </w:rPr>
        <w:t>To undertake mandatory training as directed</w:t>
      </w:r>
    </w:p>
    <w:p w14:paraId="275F88F3" w14:textId="77777777" w:rsidR="00496D0E" w:rsidRPr="00525842" w:rsidRDefault="00496D0E" w:rsidP="00E174F2">
      <w:pPr>
        <w:jc w:val="both"/>
        <w:rPr>
          <w:rFonts w:ascii="Arial" w:hAnsi="Arial" w:cs="Arial"/>
          <w:b/>
          <w:szCs w:val="24"/>
        </w:rPr>
      </w:pPr>
    </w:p>
    <w:p w14:paraId="325B7C01" w14:textId="77777777" w:rsidR="00496D0E" w:rsidRPr="00525842" w:rsidRDefault="00496D0E" w:rsidP="00E174F2">
      <w:pPr>
        <w:jc w:val="both"/>
        <w:rPr>
          <w:rFonts w:ascii="Arial" w:hAnsi="Arial" w:cs="Arial"/>
          <w:b/>
          <w:szCs w:val="24"/>
        </w:rPr>
      </w:pPr>
    </w:p>
    <w:p w14:paraId="74F795F1" w14:textId="161157A1" w:rsidR="00E174F2" w:rsidRPr="00525842" w:rsidRDefault="00E174F2" w:rsidP="00E174F2">
      <w:pPr>
        <w:jc w:val="both"/>
        <w:rPr>
          <w:rFonts w:ascii="Arial" w:hAnsi="Arial" w:cs="Arial"/>
          <w:b/>
          <w:szCs w:val="24"/>
        </w:rPr>
      </w:pPr>
      <w:r w:rsidRPr="00525842">
        <w:rPr>
          <w:rFonts w:ascii="Arial" w:hAnsi="Arial" w:cs="Arial"/>
          <w:b/>
          <w:szCs w:val="24"/>
        </w:rPr>
        <w:t>General</w:t>
      </w:r>
    </w:p>
    <w:p w14:paraId="321BEE86" w14:textId="77777777" w:rsidR="00486CD0" w:rsidRPr="00525842" w:rsidRDefault="00486CD0" w:rsidP="00525842">
      <w:pPr>
        <w:spacing w:after="200" w:line="276" w:lineRule="auto"/>
        <w:contextualSpacing/>
        <w:jc w:val="both"/>
        <w:rPr>
          <w:rFonts w:ascii="Arial" w:hAnsi="Arial" w:cs="Arial"/>
          <w:szCs w:val="24"/>
        </w:rPr>
      </w:pPr>
    </w:p>
    <w:p w14:paraId="6A128AAA" w14:textId="77777777" w:rsidR="00E174F2" w:rsidRPr="00525842" w:rsidRDefault="00E174F2" w:rsidP="00E174F2">
      <w:pPr>
        <w:pStyle w:val="ListParagraph"/>
        <w:numPr>
          <w:ilvl w:val="0"/>
          <w:numId w:val="14"/>
        </w:numPr>
        <w:spacing w:after="200" w:line="276" w:lineRule="auto"/>
        <w:contextualSpacing/>
        <w:jc w:val="both"/>
        <w:rPr>
          <w:rFonts w:ascii="Arial" w:hAnsi="Arial" w:cs="Arial"/>
          <w:szCs w:val="24"/>
        </w:rPr>
      </w:pPr>
      <w:r w:rsidRPr="00525842">
        <w:rPr>
          <w:rFonts w:ascii="Arial" w:hAnsi="Arial" w:cs="Arial"/>
          <w:szCs w:val="24"/>
        </w:rPr>
        <w:t>All staff are required to abide by St Richard’s Hospice policies and procedures, including confidentiality, equal opportunities and data protection.</w:t>
      </w:r>
    </w:p>
    <w:p w14:paraId="73C28D8B" w14:textId="0E21680D" w:rsidR="1D9E2DCD" w:rsidRPr="00525842" w:rsidRDefault="1D9E2DCD" w:rsidP="1D9E2DCD">
      <w:pPr>
        <w:rPr>
          <w:rFonts w:ascii="Arial" w:hAnsi="Arial" w:cs="Arial"/>
          <w:szCs w:val="24"/>
        </w:rPr>
      </w:pPr>
    </w:p>
    <w:p w14:paraId="6BB9E253" w14:textId="77777777" w:rsidR="0070549C" w:rsidRPr="00525842" w:rsidRDefault="0070549C" w:rsidP="000A4572">
      <w:pPr>
        <w:tabs>
          <w:tab w:val="num" w:pos="0"/>
        </w:tabs>
        <w:rPr>
          <w:rFonts w:ascii="Arial" w:hAnsi="Arial" w:cs="Arial"/>
          <w:b/>
          <w:szCs w:val="24"/>
        </w:rPr>
      </w:pPr>
    </w:p>
    <w:p w14:paraId="7D128F18" w14:textId="17904615" w:rsidR="00E828C8" w:rsidRPr="00525842" w:rsidRDefault="00E828C8" w:rsidP="1D9E2DCD">
      <w:pPr>
        <w:spacing w:line="259" w:lineRule="auto"/>
        <w:jc w:val="both"/>
        <w:rPr>
          <w:rFonts w:ascii="Arial" w:hAnsi="Arial" w:cs="Arial"/>
          <w:szCs w:val="24"/>
        </w:rPr>
      </w:pPr>
      <w:r w:rsidRPr="00525842">
        <w:rPr>
          <w:rFonts w:ascii="Arial" w:hAnsi="Arial" w:cs="Arial"/>
        </w:rPr>
        <w:t xml:space="preserve">This job description is not </w:t>
      </w:r>
      <w:proofErr w:type="gramStart"/>
      <w:r w:rsidRPr="00525842">
        <w:rPr>
          <w:rFonts w:ascii="Arial" w:hAnsi="Arial" w:cs="Arial"/>
        </w:rPr>
        <w:t>exhaustive</w:t>
      </w:r>
      <w:proofErr w:type="gramEnd"/>
      <w:r w:rsidRPr="00525842">
        <w:rPr>
          <w:rFonts w:ascii="Arial" w:hAnsi="Arial" w:cs="Arial"/>
        </w:rPr>
        <w:t xml:space="preserve"> </w:t>
      </w:r>
      <w:r w:rsidR="19AA1F9D" w:rsidRPr="00525842">
        <w:rPr>
          <w:rFonts w:ascii="Arial" w:hAnsi="Arial" w:cs="Arial"/>
        </w:rPr>
        <w:t xml:space="preserve">and duties may be reviewed from time to time and revised and updated in </w:t>
      </w:r>
      <w:r w:rsidR="568E9F50" w:rsidRPr="00525842">
        <w:rPr>
          <w:rFonts w:ascii="Arial" w:hAnsi="Arial" w:cs="Arial"/>
        </w:rPr>
        <w:t>consultation</w:t>
      </w:r>
      <w:r w:rsidR="19AA1F9D" w:rsidRPr="00525842">
        <w:rPr>
          <w:rFonts w:ascii="Arial" w:hAnsi="Arial" w:cs="Arial"/>
        </w:rPr>
        <w:t xml:space="preserve"> with you</w:t>
      </w:r>
      <w:r w:rsidR="00F740B4" w:rsidRPr="00525842">
        <w:rPr>
          <w:rFonts w:ascii="Arial" w:hAnsi="Arial" w:cs="Arial"/>
        </w:rPr>
        <w:t>.</w:t>
      </w:r>
    </w:p>
    <w:p w14:paraId="23DE523C" w14:textId="77777777" w:rsidR="007B03CC" w:rsidRPr="00525842" w:rsidRDefault="007B03CC" w:rsidP="1D9E2DCD">
      <w:pPr>
        <w:pStyle w:val="ListParagraph"/>
        <w:ind w:left="0"/>
        <w:rPr>
          <w:rFonts w:ascii="Arial" w:hAnsi="Arial" w:cs="Arial"/>
        </w:rPr>
      </w:pPr>
    </w:p>
    <w:p w14:paraId="52E56223" w14:textId="77777777" w:rsidR="00E828C8" w:rsidRPr="00525842" w:rsidRDefault="00E828C8" w:rsidP="007B03CC">
      <w:pPr>
        <w:pStyle w:val="ListParagraph"/>
        <w:rPr>
          <w:rFonts w:ascii="Arial" w:hAnsi="Arial" w:cs="Arial"/>
          <w:szCs w:val="24"/>
        </w:rPr>
      </w:pPr>
    </w:p>
    <w:p w14:paraId="07547A01" w14:textId="77777777" w:rsidR="00E828C8" w:rsidRPr="00525842" w:rsidRDefault="00E828C8" w:rsidP="007B03CC">
      <w:pPr>
        <w:pStyle w:val="ListParagraph"/>
        <w:rPr>
          <w:rFonts w:ascii="Arial" w:hAnsi="Arial" w:cs="Arial"/>
          <w:szCs w:val="24"/>
        </w:rPr>
      </w:pPr>
    </w:p>
    <w:p w14:paraId="5043CB0F" w14:textId="77777777" w:rsidR="00E828C8" w:rsidRPr="00525842" w:rsidRDefault="00E828C8" w:rsidP="007B03CC">
      <w:pPr>
        <w:pStyle w:val="ListParagraph"/>
        <w:rPr>
          <w:rFonts w:ascii="Arial" w:hAnsi="Arial" w:cs="Arial"/>
          <w:szCs w:val="24"/>
        </w:rPr>
      </w:pPr>
    </w:p>
    <w:p w14:paraId="07459315" w14:textId="77777777" w:rsidR="007B03CC" w:rsidRPr="00525842" w:rsidRDefault="007B03CC" w:rsidP="007B03CC">
      <w:pPr>
        <w:rPr>
          <w:rFonts w:ascii="Arial" w:hAnsi="Arial" w:cs="Arial"/>
          <w:szCs w:val="24"/>
        </w:rPr>
      </w:pPr>
    </w:p>
    <w:p w14:paraId="6537F28F" w14:textId="77777777" w:rsidR="007B03CC" w:rsidRPr="00525842" w:rsidRDefault="007B03CC" w:rsidP="007B03CC">
      <w:pPr>
        <w:rPr>
          <w:rFonts w:ascii="Arial" w:hAnsi="Arial" w:cs="Arial"/>
          <w:szCs w:val="24"/>
        </w:rPr>
      </w:pPr>
    </w:p>
    <w:p w14:paraId="775739A2" w14:textId="4DFC3263" w:rsidR="007B03CC" w:rsidRPr="00525842" w:rsidRDefault="007B03CC" w:rsidP="686B5733">
      <w:pPr>
        <w:rPr>
          <w:rFonts w:ascii="Arial" w:hAnsi="Arial" w:cs="Arial"/>
        </w:rPr>
      </w:pPr>
      <w:r w:rsidRPr="00525842">
        <w:rPr>
          <w:rFonts w:ascii="Arial" w:hAnsi="Arial" w:cs="Arial"/>
        </w:rPr>
        <w:t>Signed…………………………………………………Date……………………………</w:t>
      </w:r>
      <w:proofErr w:type="gramStart"/>
      <w:r w:rsidRPr="00525842">
        <w:rPr>
          <w:rFonts w:ascii="Arial" w:hAnsi="Arial" w:cs="Arial"/>
        </w:rPr>
        <w:t>…..</w:t>
      </w:r>
      <w:proofErr w:type="gramEnd"/>
    </w:p>
    <w:p w14:paraId="5F25D23C" w14:textId="48FF3292" w:rsidR="003F6D47" w:rsidRPr="00525842" w:rsidRDefault="003F6D47" w:rsidP="686B5733">
      <w:pPr>
        <w:rPr>
          <w:rFonts w:ascii="Arial" w:hAnsi="Arial" w:cs="Arial"/>
        </w:rPr>
      </w:pPr>
    </w:p>
    <w:p w14:paraId="0143DEAA" w14:textId="23C1C825" w:rsidR="003F6D47" w:rsidRPr="00525842" w:rsidRDefault="003F6D47">
      <w:pPr>
        <w:rPr>
          <w:rFonts w:ascii="Arial" w:hAnsi="Arial" w:cs="Arial"/>
        </w:rPr>
      </w:pPr>
      <w:r w:rsidRPr="00525842">
        <w:rPr>
          <w:rFonts w:ascii="Arial" w:hAnsi="Arial" w:cs="Arial"/>
        </w:rPr>
        <w:br w:type="page"/>
      </w:r>
    </w:p>
    <w:p w14:paraId="7A0C19F2" w14:textId="725F1E8E" w:rsidR="003F6D47" w:rsidRPr="00525842" w:rsidRDefault="003F6D47" w:rsidP="003F6D47">
      <w:pPr>
        <w:jc w:val="center"/>
        <w:rPr>
          <w:rFonts w:ascii="Arial" w:hAnsi="Arial" w:cs="Arial"/>
          <w:b/>
        </w:rPr>
      </w:pPr>
      <w:r w:rsidRPr="00525842">
        <w:rPr>
          <w:rFonts w:ascii="Arial" w:hAnsi="Arial" w:cs="Arial"/>
          <w:b/>
        </w:rPr>
        <w:lastRenderedPageBreak/>
        <w:t>ST RICHARD’S HOSPICE</w:t>
      </w:r>
    </w:p>
    <w:p w14:paraId="3D4C5239" w14:textId="77777777" w:rsidR="003F6D47" w:rsidRPr="00525842" w:rsidRDefault="003F6D47" w:rsidP="003F6D47">
      <w:pPr>
        <w:jc w:val="center"/>
        <w:rPr>
          <w:rFonts w:ascii="Arial" w:hAnsi="Arial" w:cs="Arial"/>
          <w:b/>
        </w:rPr>
      </w:pPr>
    </w:p>
    <w:p w14:paraId="33FB318B" w14:textId="77777777" w:rsidR="003F6D47" w:rsidRPr="00525842" w:rsidRDefault="003F6D47" w:rsidP="003F6D47">
      <w:pPr>
        <w:jc w:val="center"/>
        <w:rPr>
          <w:rFonts w:ascii="Arial" w:hAnsi="Arial" w:cs="Arial"/>
          <w:b/>
        </w:rPr>
      </w:pPr>
      <w:r w:rsidRPr="00525842">
        <w:rPr>
          <w:rFonts w:ascii="Arial" w:hAnsi="Arial" w:cs="Arial"/>
          <w:b/>
        </w:rPr>
        <w:t>PERSON SPECIFICATION</w:t>
      </w:r>
    </w:p>
    <w:p w14:paraId="46A87D5C" w14:textId="77777777" w:rsidR="003F6D47" w:rsidRPr="00525842" w:rsidRDefault="003F6D47" w:rsidP="003F6D47">
      <w:pPr>
        <w:jc w:val="center"/>
        <w:rPr>
          <w:rFonts w:ascii="Arial" w:hAnsi="Arial" w:cs="Arial"/>
          <w:b/>
        </w:rPr>
      </w:pPr>
    </w:p>
    <w:p w14:paraId="48DE006C" w14:textId="77777777" w:rsidR="003F6D47" w:rsidRPr="00525842" w:rsidRDefault="003F6D47" w:rsidP="003F6D47">
      <w:pPr>
        <w:jc w:val="center"/>
        <w:rPr>
          <w:rFonts w:ascii="Arial" w:hAnsi="Arial" w:cs="Arial"/>
          <w:b/>
        </w:rPr>
      </w:pPr>
    </w:p>
    <w:p w14:paraId="07C30C73" w14:textId="467F5276" w:rsidR="003F6D47" w:rsidRPr="00525842" w:rsidRDefault="003F6D47" w:rsidP="003F6D47">
      <w:pPr>
        <w:rPr>
          <w:rFonts w:ascii="Arial" w:hAnsi="Arial" w:cs="Arial"/>
        </w:rPr>
      </w:pPr>
      <w:r w:rsidRPr="00525842">
        <w:rPr>
          <w:rFonts w:ascii="Arial" w:hAnsi="Arial" w:cs="Arial"/>
          <w:b/>
        </w:rPr>
        <w:t>Job title:</w:t>
      </w:r>
      <w:r w:rsidRPr="00525842">
        <w:rPr>
          <w:rFonts w:ascii="Arial" w:hAnsi="Arial" w:cs="Arial"/>
        </w:rPr>
        <w:tab/>
      </w:r>
      <w:r w:rsidRPr="00525842">
        <w:rPr>
          <w:rFonts w:ascii="Arial" w:hAnsi="Arial" w:cs="Arial"/>
        </w:rPr>
        <w:tab/>
      </w:r>
      <w:r w:rsidRPr="00525842">
        <w:rPr>
          <w:rFonts w:ascii="Arial" w:hAnsi="Arial" w:cs="Arial"/>
        </w:rPr>
        <w:tab/>
      </w:r>
      <w:r w:rsidR="00525842" w:rsidRPr="00525842">
        <w:rPr>
          <w:rFonts w:ascii="Arial" w:hAnsi="Arial" w:cs="Arial"/>
        </w:rPr>
        <w:t>Housekeeping Assistant</w:t>
      </w:r>
      <w:r w:rsidRPr="00525842">
        <w:rPr>
          <w:rFonts w:ascii="Arial" w:hAnsi="Arial" w:cs="Arial"/>
        </w:rPr>
        <w:t xml:space="preserve"> </w:t>
      </w:r>
    </w:p>
    <w:p w14:paraId="60C149C1" w14:textId="77777777" w:rsidR="003F6D47" w:rsidRPr="00525842" w:rsidRDefault="003F6D47" w:rsidP="003F6D47">
      <w:pPr>
        <w:jc w:val="center"/>
        <w:rPr>
          <w:rFonts w:ascii="Arial" w:hAnsi="Arial" w:cs="Arial"/>
        </w:rPr>
      </w:pPr>
    </w:p>
    <w:p w14:paraId="723750DE" w14:textId="4FC2985F" w:rsidR="003F6D47" w:rsidRPr="00525842" w:rsidRDefault="003F6D47" w:rsidP="003F6D47">
      <w:pPr>
        <w:jc w:val="both"/>
        <w:rPr>
          <w:rFonts w:ascii="Arial" w:hAnsi="Arial" w:cs="Arial"/>
        </w:rPr>
      </w:pPr>
      <w:r w:rsidRPr="00525842">
        <w:rPr>
          <w:rFonts w:ascii="Arial" w:hAnsi="Arial" w:cs="Arial"/>
          <w:b/>
        </w:rPr>
        <w:t>Responsible to:</w:t>
      </w:r>
      <w:r w:rsidRPr="00525842">
        <w:rPr>
          <w:rFonts w:ascii="Arial" w:hAnsi="Arial" w:cs="Arial"/>
          <w:i/>
        </w:rPr>
        <w:tab/>
      </w:r>
      <w:r w:rsidR="00525842" w:rsidRPr="00525842">
        <w:rPr>
          <w:rFonts w:ascii="Arial" w:hAnsi="Arial" w:cs="Arial"/>
          <w:i/>
        </w:rPr>
        <w:tab/>
      </w:r>
      <w:r w:rsidR="00525842" w:rsidRPr="00525842">
        <w:rPr>
          <w:rFonts w:ascii="Arial" w:hAnsi="Arial" w:cs="Arial"/>
          <w:iCs/>
        </w:rPr>
        <w:t>Estates &amp; Facilities Manager</w:t>
      </w:r>
      <w:r w:rsidRPr="00525842">
        <w:rPr>
          <w:rFonts w:ascii="Arial" w:hAnsi="Arial" w:cs="Arial"/>
          <w:i/>
        </w:rPr>
        <w:tab/>
      </w:r>
      <w:r w:rsidRPr="00525842">
        <w:rPr>
          <w:rFonts w:ascii="Arial" w:hAnsi="Arial" w:cs="Arial"/>
        </w:rPr>
        <w:t xml:space="preserve"> </w:t>
      </w:r>
    </w:p>
    <w:p w14:paraId="4F265A18" w14:textId="77777777" w:rsidR="003F6D47" w:rsidRPr="00525842" w:rsidRDefault="003F6D47" w:rsidP="003F6D47">
      <w:pPr>
        <w:jc w:val="both"/>
        <w:rPr>
          <w:rFonts w:ascii="Arial" w:hAnsi="Arial" w:cs="Arial"/>
        </w:rPr>
      </w:pPr>
    </w:p>
    <w:p w14:paraId="0D5B37E5" w14:textId="4CB93213" w:rsidR="003F6D47" w:rsidRPr="00525842" w:rsidRDefault="003F6D47" w:rsidP="003F6D47">
      <w:pPr>
        <w:jc w:val="both"/>
        <w:rPr>
          <w:rFonts w:ascii="Arial" w:hAnsi="Arial" w:cs="Arial"/>
        </w:rPr>
      </w:pPr>
      <w:r w:rsidRPr="00525842">
        <w:rPr>
          <w:rFonts w:ascii="Arial" w:hAnsi="Arial" w:cs="Arial"/>
          <w:b/>
        </w:rPr>
        <w:t>Accountable to:</w:t>
      </w:r>
      <w:r w:rsidRPr="00525842">
        <w:rPr>
          <w:rFonts w:ascii="Arial" w:hAnsi="Arial" w:cs="Arial"/>
        </w:rPr>
        <w:tab/>
      </w:r>
      <w:r w:rsidRPr="00525842">
        <w:rPr>
          <w:rFonts w:ascii="Arial" w:hAnsi="Arial" w:cs="Arial"/>
        </w:rPr>
        <w:tab/>
      </w:r>
      <w:r w:rsidR="00525842" w:rsidRPr="00525842">
        <w:rPr>
          <w:rFonts w:ascii="Arial" w:hAnsi="Arial" w:cs="Arial"/>
        </w:rPr>
        <w:t>Head of Estates and Facilities</w:t>
      </w:r>
    </w:p>
    <w:p w14:paraId="7F7BF240" w14:textId="77777777" w:rsidR="003F6D47" w:rsidRPr="00525842" w:rsidRDefault="003F6D47" w:rsidP="003F6D47">
      <w:pPr>
        <w:rPr>
          <w:rFonts w:ascii="Arial" w:hAnsi="Arial" w:cs="Arial"/>
        </w:rPr>
      </w:pPr>
      <w:r w:rsidRPr="00525842">
        <w:rPr>
          <w:rFonts w:ascii="Arial" w:hAnsi="Arial" w:cs="Arial"/>
          <w:b/>
        </w:rPr>
        <w:tab/>
      </w:r>
      <w:r w:rsidRPr="00525842">
        <w:rPr>
          <w:rFonts w:ascii="Arial" w:hAnsi="Arial" w:cs="Arial"/>
          <w:b/>
        </w:rPr>
        <w:tab/>
      </w:r>
      <w:r w:rsidRPr="00525842">
        <w:rPr>
          <w:rFonts w:ascii="Arial" w:hAnsi="Arial" w:cs="Arial"/>
        </w:rPr>
        <w:tab/>
      </w:r>
    </w:p>
    <w:p w14:paraId="51098BF1" w14:textId="77777777" w:rsidR="003F6D47" w:rsidRPr="00525842" w:rsidRDefault="003F6D47" w:rsidP="003F6D47">
      <w:pPr>
        <w:rPr>
          <w:rFonts w:ascii="Arial" w:hAnsi="Arial" w:cs="Arial"/>
          <w:b/>
        </w:rPr>
      </w:pPr>
      <w:r w:rsidRPr="00525842">
        <w:rPr>
          <w:rFonts w:ascii="Arial" w:hAnsi="Arial" w:cs="Arial"/>
          <w:b/>
        </w:rPr>
        <w:tab/>
      </w:r>
      <w:r w:rsidRPr="00525842">
        <w:rPr>
          <w:rFonts w:ascii="Arial" w:hAnsi="Arial" w:cs="Arial"/>
          <w:b/>
        </w:rPr>
        <w:tab/>
      </w:r>
    </w:p>
    <w:p w14:paraId="764A7EC7" w14:textId="77777777" w:rsidR="003F6D47" w:rsidRPr="00525842" w:rsidRDefault="003F6D47" w:rsidP="003F6D47">
      <w:pPr>
        <w:rPr>
          <w:rFonts w:ascii="Arial" w:hAnsi="Arial" w:cs="Arial"/>
          <w:b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5"/>
        <w:gridCol w:w="3803"/>
        <w:gridCol w:w="3119"/>
      </w:tblGrid>
      <w:tr w:rsidR="003F6D47" w:rsidRPr="00525842" w14:paraId="4A2C3F72" w14:textId="77777777" w:rsidTr="006218DC">
        <w:tc>
          <w:tcPr>
            <w:tcW w:w="1975" w:type="dxa"/>
          </w:tcPr>
          <w:p w14:paraId="22EE9D85" w14:textId="77777777" w:rsidR="003F6D47" w:rsidRPr="00525842" w:rsidRDefault="003F6D47" w:rsidP="006218DC">
            <w:pPr>
              <w:rPr>
                <w:rFonts w:ascii="Arial" w:hAnsi="Arial" w:cs="Arial"/>
              </w:rPr>
            </w:pPr>
          </w:p>
        </w:tc>
        <w:tc>
          <w:tcPr>
            <w:tcW w:w="3803" w:type="dxa"/>
          </w:tcPr>
          <w:p w14:paraId="371DA94B" w14:textId="77777777" w:rsidR="003F6D47" w:rsidRPr="00525842" w:rsidRDefault="003F6D47" w:rsidP="006218DC">
            <w:pPr>
              <w:rPr>
                <w:rFonts w:ascii="Arial" w:hAnsi="Arial" w:cs="Arial"/>
                <w:b/>
              </w:rPr>
            </w:pPr>
            <w:r w:rsidRPr="00525842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3119" w:type="dxa"/>
          </w:tcPr>
          <w:p w14:paraId="07F48202" w14:textId="77777777" w:rsidR="003F6D47" w:rsidRPr="00525842" w:rsidRDefault="003F6D47" w:rsidP="006218DC">
            <w:pPr>
              <w:rPr>
                <w:rFonts w:ascii="Arial" w:hAnsi="Arial" w:cs="Arial"/>
                <w:b/>
              </w:rPr>
            </w:pPr>
            <w:r w:rsidRPr="00525842">
              <w:rPr>
                <w:rFonts w:ascii="Arial" w:hAnsi="Arial" w:cs="Arial"/>
                <w:b/>
              </w:rPr>
              <w:t>Desirable</w:t>
            </w:r>
          </w:p>
        </w:tc>
      </w:tr>
      <w:tr w:rsidR="003F6D47" w:rsidRPr="00525842" w14:paraId="125A5299" w14:textId="77777777" w:rsidTr="006218DC">
        <w:tc>
          <w:tcPr>
            <w:tcW w:w="1975" w:type="dxa"/>
          </w:tcPr>
          <w:p w14:paraId="1E8AE583" w14:textId="77777777" w:rsidR="003F6D47" w:rsidRPr="00525842" w:rsidRDefault="003F6D47" w:rsidP="006218DC">
            <w:pPr>
              <w:rPr>
                <w:rFonts w:ascii="Arial" w:hAnsi="Arial" w:cs="Arial"/>
              </w:rPr>
            </w:pPr>
          </w:p>
          <w:p w14:paraId="5193980C" w14:textId="77777777" w:rsidR="003F6D47" w:rsidRPr="00525842" w:rsidRDefault="003F6D47" w:rsidP="006218DC">
            <w:pPr>
              <w:rPr>
                <w:rFonts w:ascii="Arial" w:hAnsi="Arial" w:cs="Arial"/>
              </w:rPr>
            </w:pPr>
            <w:r w:rsidRPr="00525842">
              <w:rPr>
                <w:rFonts w:ascii="Arial" w:hAnsi="Arial" w:cs="Arial"/>
              </w:rPr>
              <w:t>Education, Qualifications and Training</w:t>
            </w:r>
          </w:p>
        </w:tc>
        <w:tc>
          <w:tcPr>
            <w:tcW w:w="3803" w:type="dxa"/>
          </w:tcPr>
          <w:p w14:paraId="61F3BAA7" w14:textId="77777777" w:rsidR="003F6D47" w:rsidRPr="00525842" w:rsidRDefault="003F6D47" w:rsidP="006218DC">
            <w:pPr>
              <w:rPr>
                <w:rFonts w:ascii="Arial" w:hAnsi="Arial" w:cs="Arial"/>
              </w:rPr>
            </w:pPr>
          </w:p>
          <w:p w14:paraId="5E4C79D9" w14:textId="3FE39862" w:rsidR="00525842" w:rsidRPr="00525842" w:rsidRDefault="00525842" w:rsidP="00525842">
            <w:pPr>
              <w:rPr>
                <w:rFonts w:ascii="Arial" w:hAnsi="Arial" w:cs="Arial"/>
                <w:szCs w:val="24"/>
              </w:rPr>
            </w:pPr>
            <w:r w:rsidRPr="00525842">
              <w:rPr>
                <w:rFonts w:ascii="Arial" w:hAnsi="Arial" w:cs="Arial"/>
                <w:szCs w:val="24"/>
              </w:rPr>
              <w:t>Good standard of general education</w:t>
            </w:r>
          </w:p>
          <w:p w14:paraId="36EB6A3A" w14:textId="77777777" w:rsidR="00525842" w:rsidRPr="00525842" w:rsidRDefault="00525842" w:rsidP="00525842">
            <w:pPr>
              <w:rPr>
                <w:rFonts w:ascii="Arial" w:hAnsi="Arial" w:cs="Arial"/>
                <w:szCs w:val="24"/>
              </w:rPr>
            </w:pPr>
          </w:p>
          <w:p w14:paraId="263CECD0" w14:textId="76C53E03" w:rsidR="00525842" w:rsidRPr="00525842" w:rsidRDefault="00525842" w:rsidP="00525842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0D661E61" w14:textId="77777777" w:rsidR="003F6D47" w:rsidRPr="00525842" w:rsidRDefault="003F6D47" w:rsidP="006218DC">
            <w:pPr>
              <w:rPr>
                <w:rFonts w:ascii="Arial" w:hAnsi="Arial" w:cs="Arial"/>
              </w:rPr>
            </w:pPr>
          </w:p>
          <w:p w14:paraId="0A55A2FC" w14:textId="402EC13F" w:rsidR="00525842" w:rsidRPr="00525842" w:rsidRDefault="00525842" w:rsidP="006218DC">
            <w:pPr>
              <w:rPr>
                <w:rFonts w:ascii="Arial" w:hAnsi="Arial" w:cs="Arial"/>
              </w:rPr>
            </w:pPr>
          </w:p>
        </w:tc>
      </w:tr>
      <w:tr w:rsidR="003F6D47" w:rsidRPr="00525842" w14:paraId="36F0DC98" w14:textId="77777777" w:rsidTr="006218DC">
        <w:tc>
          <w:tcPr>
            <w:tcW w:w="1975" w:type="dxa"/>
          </w:tcPr>
          <w:p w14:paraId="2E1F8223" w14:textId="77777777" w:rsidR="003F6D47" w:rsidRPr="00525842" w:rsidRDefault="003F6D47" w:rsidP="006218DC">
            <w:pPr>
              <w:rPr>
                <w:rFonts w:ascii="Arial" w:hAnsi="Arial" w:cs="Arial"/>
              </w:rPr>
            </w:pPr>
          </w:p>
          <w:p w14:paraId="09D0484B" w14:textId="77777777" w:rsidR="003F6D47" w:rsidRPr="00525842" w:rsidRDefault="003F6D47" w:rsidP="006218DC">
            <w:pPr>
              <w:rPr>
                <w:rFonts w:ascii="Arial" w:hAnsi="Arial" w:cs="Arial"/>
              </w:rPr>
            </w:pPr>
            <w:r w:rsidRPr="00525842">
              <w:rPr>
                <w:rFonts w:ascii="Arial" w:hAnsi="Arial" w:cs="Arial"/>
              </w:rPr>
              <w:t>Experience</w:t>
            </w:r>
          </w:p>
        </w:tc>
        <w:tc>
          <w:tcPr>
            <w:tcW w:w="3803" w:type="dxa"/>
          </w:tcPr>
          <w:p w14:paraId="6B069D36" w14:textId="77777777" w:rsidR="003F6D47" w:rsidRPr="00525842" w:rsidRDefault="003F6D47" w:rsidP="006218DC">
            <w:pPr>
              <w:rPr>
                <w:rFonts w:ascii="Arial" w:hAnsi="Arial" w:cs="Arial"/>
              </w:rPr>
            </w:pPr>
          </w:p>
          <w:p w14:paraId="39C91EC4" w14:textId="77777777" w:rsidR="00525842" w:rsidRPr="00525842" w:rsidRDefault="00525842" w:rsidP="006218DC">
            <w:pPr>
              <w:rPr>
                <w:rFonts w:ascii="Arial" w:hAnsi="Arial" w:cs="Arial"/>
              </w:rPr>
            </w:pPr>
            <w:r w:rsidRPr="00525842">
              <w:rPr>
                <w:rFonts w:ascii="Arial" w:hAnsi="Arial" w:cs="Arial"/>
              </w:rPr>
              <w:t>Cleaning experience to a high standard</w:t>
            </w:r>
          </w:p>
          <w:p w14:paraId="7B652998" w14:textId="77777777" w:rsidR="00525842" w:rsidRPr="00525842" w:rsidRDefault="00525842" w:rsidP="006218DC">
            <w:pPr>
              <w:rPr>
                <w:rFonts w:ascii="Arial" w:hAnsi="Arial" w:cs="Arial"/>
              </w:rPr>
            </w:pPr>
          </w:p>
          <w:p w14:paraId="167214FA" w14:textId="19DABC52" w:rsidR="00525842" w:rsidRPr="00525842" w:rsidRDefault="00525842" w:rsidP="006218DC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08AA6DDB" w14:textId="77777777" w:rsidR="003F6D47" w:rsidRPr="00525842" w:rsidRDefault="003F6D47" w:rsidP="006218DC">
            <w:pPr>
              <w:rPr>
                <w:rFonts w:ascii="Arial" w:hAnsi="Arial" w:cs="Arial"/>
              </w:rPr>
            </w:pPr>
          </w:p>
          <w:p w14:paraId="319B8959" w14:textId="03AAADA6" w:rsidR="00525842" w:rsidRPr="00525842" w:rsidRDefault="00525842" w:rsidP="006218DC">
            <w:pPr>
              <w:rPr>
                <w:rFonts w:ascii="Arial" w:hAnsi="Arial" w:cs="Arial"/>
              </w:rPr>
            </w:pPr>
            <w:r w:rsidRPr="00525842">
              <w:rPr>
                <w:rFonts w:ascii="Arial" w:hAnsi="Arial" w:cs="Arial"/>
              </w:rPr>
              <w:t>Cleaning experience in a healthcare setting</w:t>
            </w:r>
          </w:p>
        </w:tc>
      </w:tr>
      <w:tr w:rsidR="003F6D47" w:rsidRPr="00525842" w14:paraId="2D474F3D" w14:textId="77777777" w:rsidTr="006218DC">
        <w:tc>
          <w:tcPr>
            <w:tcW w:w="1975" w:type="dxa"/>
          </w:tcPr>
          <w:p w14:paraId="514B9513" w14:textId="77777777" w:rsidR="003F6D47" w:rsidRPr="00525842" w:rsidRDefault="003F6D47" w:rsidP="006218DC">
            <w:pPr>
              <w:rPr>
                <w:rFonts w:ascii="Arial" w:hAnsi="Arial" w:cs="Arial"/>
              </w:rPr>
            </w:pPr>
          </w:p>
          <w:p w14:paraId="5BA2DC48" w14:textId="77777777" w:rsidR="003F6D47" w:rsidRPr="00525842" w:rsidRDefault="003F6D47" w:rsidP="006218DC">
            <w:pPr>
              <w:rPr>
                <w:rFonts w:ascii="Arial" w:hAnsi="Arial" w:cs="Arial"/>
              </w:rPr>
            </w:pPr>
            <w:r w:rsidRPr="00525842">
              <w:rPr>
                <w:rFonts w:ascii="Arial" w:hAnsi="Arial" w:cs="Arial"/>
              </w:rPr>
              <w:t>Knowledge</w:t>
            </w:r>
          </w:p>
        </w:tc>
        <w:tc>
          <w:tcPr>
            <w:tcW w:w="3803" w:type="dxa"/>
          </w:tcPr>
          <w:p w14:paraId="11E9A2F5" w14:textId="77777777" w:rsidR="003F6D47" w:rsidRPr="00525842" w:rsidRDefault="003F6D47" w:rsidP="006218DC">
            <w:pPr>
              <w:rPr>
                <w:rFonts w:ascii="Arial" w:hAnsi="Arial" w:cs="Arial"/>
              </w:rPr>
            </w:pPr>
          </w:p>
          <w:p w14:paraId="4B1D3A97" w14:textId="0917A531" w:rsidR="003F6D47" w:rsidRPr="00525842" w:rsidRDefault="00525842" w:rsidP="006218DC">
            <w:pPr>
              <w:rPr>
                <w:rFonts w:ascii="Arial" w:hAnsi="Arial" w:cs="Arial"/>
              </w:rPr>
            </w:pPr>
            <w:r w:rsidRPr="00525842">
              <w:rPr>
                <w:rFonts w:ascii="Arial" w:hAnsi="Arial" w:cs="Arial"/>
              </w:rPr>
              <w:t>Good communication skills</w:t>
            </w:r>
          </w:p>
          <w:p w14:paraId="3B5D856D" w14:textId="77777777" w:rsidR="003F6D47" w:rsidRPr="00525842" w:rsidRDefault="003F6D47" w:rsidP="006218DC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295EDD05" w14:textId="77777777" w:rsidR="003F6D47" w:rsidRPr="00525842" w:rsidRDefault="003F6D47" w:rsidP="006218DC">
            <w:pPr>
              <w:rPr>
                <w:rFonts w:ascii="Arial" w:hAnsi="Arial" w:cs="Arial"/>
              </w:rPr>
            </w:pPr>
          </w:p>
          <w:p w14:paraId="2117C756" w14:textId="77777777" w:rsidR="00525842" w:rsidRPr="00525842" w:rsidRDefault="00525842" w:rsidP="006218DC">
            <w:pPr>
              <w:rPr>
                <w:rFonts w:ascii="Arial" w:hAnsi="Arial" w:cs="Arial"/>
                <w:szCs w:val="24"/>
              </w:rPr>
            </w:pPr>
            <w:r w:rsidRPr="00525842">
              <w:rPr>
                <w:rFonts w:ascii="Arial" w:hAnsi="Arial" w:cs="Arial"/>
                <w:szCs w:val="24"/>
              </w:rPr>
              <w:t>Working knowledge of Health and Safety and Infection Control regulations</w:t>
            </w:r>
          </w:p>
          <w:p w14:paraId="0DD486E2" w14:textId="3751D492" w:rsidR="00525842" w:rsidRPr="00525842" w:rsidRDefault="00525842" w:rsidP="006218DC">
            <w:pPr>
              <w:rPr>
                <w:rFonts w:ascii="Arial" w:hAnsi="Arial" w:cs="Arial"/>
              </w:rPr>
            </w:pPr>
          </w:p>
        </w:tc>
      </w:tr>
      <w:tr w:rsidR="003F6D47" w:rsidRPr="00525842" w14:paraId="01172078" w14:textId="77777777" w:rsidTr="006218DC">
        <w:tc>
          <w:tcPr>
            <w:tcW w:w="1975" w:type="dxa"/>
          </w:tcPr>
          <w:p w14:paraId="23B7A769" w14:textId="77777777" w:rsidR="003F6D47" w:rsidRPr="00525842" w:rsidRDefault="003F6D47" w:rsidP="006218DC">
            <w:pPr>
              <w:rPr>
                <w:rFonts w:ascii="Arial" w:hAnsi="Arial" w:cs="Arial"/>
              </w:rPr>
            </w:pPr>
          </w:p>
          <w:p w14:paraId="579E2F39" w14:textId="77777777" w:rsidR="003F6D47" w:rsidRPr="00525842" w:rsidRDefault="003F6D47" w:rsidP="006218DC">
            <w:pPr>
              <w:rPr>
                <w:rFonts w:ascii="Arial" w:hAnsi="Arial" w:cs="Arial"/>
              </w:rPr>
            </w:pPr>
            <w:r w:rsidRPr="00525842">
              <w:rPr>
                <w:rFonts w:ascii="Arial" w:hAnsi="Arial" w:cs="Arial"/>
              </w:rPr>
              <w:t>Skills and Abilities</w:t>
            </w:r>
          </w:p>
        </w:tc>
        <w:tc>
          <w:tcPr>
            <w:tcW w:w="3803" w:type="dxa"/>
          </w:tcPr>
          <w:p w14:paraId="01B16295" w14:textId="77777777" w:rsidR="003F6D47" w:rsidRPr="00525842" w:rsidRDefault="003F6D47" w:rsidP="006218DC">
            <w:pPr>
              <w:rPr>
                <w:rFonts w:ascii="Arial" w:hAnsi="Arial" w:cs="Arial"/>
              </w:rPr>
            </w:pPr>
          </w:p>
          <w:p w14:paraId="6A8693DE" w14:textId="51CC9933" w:rsidR="00525842" w:rsidRPr="00525842" w:rsidRDefault="00525842" w:rsidP="006218DC">
            <w:pPr>
              <w:rPr>
                <w:rFonts w:ascii="Arial" w:hAnsi="Arial" w:cs="Arial"/>
              </w:rPr>
            </w:pPr>
            <w:r w:rsidRPr="00525842">
              <w:rPr>
                <w:rFonts w:ascii="Arial" w:hAnsi="Arial" w:cs="Arial"/>
              </w:rPr>
              <w:t>Basic computer skills</w:t>
            </w:r>
          </w:p>
        </w:tc>
        <w:tc>
          <w:tcPr>
            <w:tcW w:w="3119" w:type="dxa"/>
          </w:tcPr>
          <w:p w14:paraId="47E396A5" w14:textId="77777777" w:rsidR="003F6D47" w:rsidRPr="00525842" w:rsidRDefault="003F6D47" w:rsidP="006218DC">
            <w:pPr>
              <w:rPr>
                <w:rFonts w:ascii="Arial" w:hAnsi="Arial" w:cs="Arial"/>
              </w:rPr>
            </w:pPr>
          </w:p>
        </w:tc>
      </w:tr>
      <w:tr w:rsidR="003F6D47" w:rsidRPr="00525842" w14:paraId="5340F9B7" w14:textId="77777777" w:rsidTr="006218DC">
        <w:tc>
          <w:tcPr>
            <w:tcW w:w="1975" w:type="dxa"/>
          </w:tcPr>
          <w:p w14:paraId="6F455DFA" w14:textId="77777777" w:rsidR="003F6D47" w:rsidRPr="00525842" w:rsidRDefault="003F6D47" w:rsidP="006218DC">
            <w:pPr>
              <w:rPr>
                <w:rFonts w:ascii="Arial" w:hAnsi="Arial" w:cs="Arial"/>
              </w:rPr>
            </w:pPr>
          </w:p>
          <w:p w14:paraId="53333D7A" w14:textId="77777777" w:rsidR="003F6D47" w:rsidRPr="00525842" w:rsidRDefault="003F6D47" w:rsidP="006218DC">
            <w:pPr>
              <w:rPr>
                <w:rFonts w:ascii="Arial" w:hAnsi="Arial" w:cs="Arial"/>
              </w:rPr>
            </w:pPr>
            <w:r w:rsidRPr="00525842">
              <w:rPr>
                <w:rFonts w:ascii="Arial" w:hAnsi="Arial" w:cs="Arial"/>
              </w:rPr>
              <w:t>Personal Qualities and Aptitudes</w:t>
            </w:r>
          </w:p>
        </w:tc>
        <w:tc>
          <w:tcPr>
            <w:tcW w:w="3803" w:type="dxa"/>
          </w:tcPr>
          <w:p w14:paraId="6FCA47DC" w14:textId="77777777" w:rsidR="003F6D47" w:rsidRPr="00955D81" w:rsidRDefault="003F6D47" w:rsidP="006218DC">
            <w:pPr>
              <w:rPr>
                <w:rFonts w:ascii="Arial" w:hAnsi="Arial" w:cs="Arial"/>
              </w:rPr>
            </w:pPr>
          </w:p>
          <w:p w14:paraId="3FA9CF5E" w14:textId="77777777" w:rsidR="00525842" w:rsidRPr="00955D81" w:rsidRDefault="00525842" w:rsidP="00525842">
            <w:pPr>
              <w:rPr>
                <w:rFonts w:ascii="Arial" w:hAnsi="Arial" w:cs="Arial"/>
                <w:szCs w:val="24"/>
              </w:rPr>
            </w:pPr>
            <w:r w:rsidRPr="00955D81">
              <w:rPr>
                <w:rFonts w:ascii="Arial" w:hAnsi="Arial" w:cs="Arial"/>
                <w:szCs w:val="24"/>
              </w:rPr>
              <w:t>Self-motivation and ability to work unsupervised</w:t>
            </w:r>
          </w:p>
          <w:p w14:paraId="70853245" w14:textId="77777777" w:rsidR="00525842" w:rsidRPr="00955D81" w:rsidRDefault="00525842" w:rsidP="00525842">
            <w:pPr>
              <w:rPr>
                <w:rFonts w:ascii="Arial" w:hAnsi="Arial" w:cs="Arial"/>
                <w:szCs w:val="24"/>
              </w:rPr>
            </w:pPr>
          </w:p>
          <w:p w14:paraId="40E67B33" w14:textId="77777777" w:rsidR="00525842" w:rsidRPr="00955D81" w:rsidRDefault="00525842" w:rsidP="00525842">
            <w:pPr>
              <w:rPr>
                <w:rFonts w:ascii="Arial" w:hAnsi="Arial" w:cs="Arial"/>
                <w:szCs w:val="24"/>
              </w:rPr>
            </w:pPr>
            <w:r w:rsidRPr="00955D81">
              <w:rPr>
                <w:rFonts w:ascii="Arial" w:hAnsi="Arial" w:cs="Arial"/>
                <w:szCs w:val="24"/>
              </w:rPr>
              <w:t>Ability to work as part of a team</w:t>
            </w:r>
          </w:p>
          <w:p w14:paraId="0CE7931C" w14:textId="77777777" w:rsidR="00955D81" w:rsidRPr="00955D81" w:rsidRDefault="00955D81" w:rsidP="00525842">
            <w:pPr>
              <w:rPr>
                <w:rFonts w:ascii="Arial" w:hAnsi="Arial" w:cs="Arial"/>
                <w:szCs w:val="24"/>
              </w:rPr>
            </w:pPr>
          </w:p>
          <w:p w14:paraId="2E4745C1" w14:textId="352089B1" w:rsidR="00955D81" w:rsidRPr="00955D81" w:rsidRDefault="00955D81" w:rsidP="00955D8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Empathetic </w:t>
            </w:r>
            <w:r w:rsidRPr="00955D81">
              <w:rPr>
                <w:rFonts w:ascii="Arial" w:hAnsi="Arial" w:cs="Arial"/>
                <w:szCs w:val="24"/>
              </w:rPr>
              <w:t>approach to working with families, patients and healthcare professionals</w:t>
            </w:r>
          </w:p>
          <w:p w14:paraId="7F4BBFDF" w14:textId="77777777" w:rsidR="00955D81" w:rsidRPr="00955D81" w:rsidRDefault="00955D81" w:rsidP="00955D81">
            <w:pPr>
              <w:rPr>
                <w:rFonts w:ascii="Arial" w:hAnsi="Arial" w:cs="Arial"/>
                <w:szCs w:val="24"/>
              </w:rPr>
            </w:pPr>
          </w:p>
          <w:p w14:paraId="180CC826" w14:textId="77777777" w:rsidR="00955D81" w:rsidRPr="00955D81" w:rsidRDefault="00955D81" w:rsidP="00955D81">
            <w:pPr>
              <w:rPr>
                <w:rFonts w:ascii="Arial" w:hAnsi="Arial" w:cs="Arial"/>
                <w:szCs w:val="24"/>
              </w:rPr>
            </w:pPr>
            <w:r w:rsidRPr="00955D81">
              <w:rPr>
                <w:rFonts w:ascii="Arial" w:hAnsi="Arial" w:cs="Arial"/>
                <w:szCs w:val="24"/>
              </w:rPr>
              <w:t xml:space="preserve">Proactive and flexible </w:t>
            </w:r>
          </w:p>
          <w:p w14:paraId="3D671047" w14:textId="77777777" w:rsidR="00955D81" w:rsidRPr="00955D81" w:rsidRDefault="00955D81" w:rsidP="00955D81">
            <w:pPr>
              <w:rPr>
                <w:rFonts w:ascii="Arial" w:hAnsi="Arial" w:cs="Arial"/>
                <w:szCs w:val="24"/>
              </w:rPr>
            </w:pPr>
          </w:p>
          <w:p w14:paraId="35E84FA8" w14:textId="77777777" w:rsidR="00955D81" w:rsidRPr="00955D81" w:rsidRDefault="00955D81" w:rsidP="00955D81">
            <w:pPr>
              <w:rPr>
                <w:rFonts w:ascii="Arial" w:hAnsi="Arial" w:cs="Arial"/>
                <w:szCs w:val="24"/>
              </w:rPr>
            </w:pPr>
            <w:r w:rsidRPr="00955D81">
              <w:rPr>
                <w:rFonts w:ascii="Arial" w:hAnsi="Arial" w:cs="Arial"/>
                <w:szCs w:val="24"/>
              </w:rPr>
              <w:t>High standard of personal appearance</w:t>
            </w:r>
          </w:p>
          <w:p w14:paraId="2C44AE08" w14:textId="77777777" w:rsidR="00955D81" w:rsidRPr="00955D81" w:rsidRDefault="00955D81" w:rsidP="00955D81">
            <w:pPr>
              <w:rPr>
                <w:rFonts w:ascii="Arial" w:hAnsi="Arial" w:cs="Arial"/>
                <w:szCs w:val="24"/>
              </w:rPr>
            </w:pPr>
          </w:p>
          <w:p w14:paraId="3721FF2D" w14:textId="61D5461E" w:rsidR="00955D81" w:rsidRDefault="00955D81" w:rsidP="00955D81">
            <w:pPr>
              <w:rPr>
                <w:rFonts w:ascii="Arial" w:hAnsi="Arial" w:cs="Arial"/>
                <w:szCs w:val="24"/>
              </w:rPr>
            </w:pPr>
            <w:r w:rsidRPr="00955D81">
              <w:rPr>
                <w:rFonts w:ascii="Arial" w:hAnsi="Arial" w:cs="Arial"/>
                <w:szCs w:val="24"/>
              </w:rPr>
              <w:t xml:space="preserve">Physically fit, able to stand and walk for most of the shift.  Able to bend and reach to dust.  Able to </w:t>
            </w:r>
            <w:r w:rsidRPr="00955D81">
              <w:rPr>
                <w:rFonts w:ascii="Arial" w:hAnsi="Arial" w:cs="Arial"/>
                <w:szCs w:val="24"/>
              </w:rPr>
              <w:lastRenderedPageBreak/>
              <w:t>push cleaning trolleys and lift equipment and supplies</w:t>
            </w:r>
          </w:p>
          <w:p w14:paraId="438FE4E8" w14:textId="77777777" w:rsidR="00955D81" w:rsidRDefault="00955D81" w:rsidP="00955D81">
            <w:pPr>
              <w:rPr>
                <w:rFonts w:ascii="Arial" w:hAnsi="Arial" w:cs="Arial"/>
                <w:szCs w:val="24"/>
              </w:rPr>
            </w:pPr>
          </w:p>
          <w:p w14:paraId="6DF7F9C3" w14:textId="75E60A6C" w:rsidR="00955D81" w:rsidRPr="00955D81" w:rsidRDefault="00955D81" w:rsidP="00955D81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Resilience</w:t>
            </w:r>
          </w:p>
          <w:p w14:paraId="3E33BB42" w14:textId="77777777" w:rsidR="003F6D47" w:rsidRPr="00955D81" w:rsidRDefault="003F6D47" w:rsidP="006218DC">
            <w:pPr>
              <w:rPr>
                <w:rFonts w:ascii="Arial" w:hAnsi="Arial" w:cs="Arial"/>
              </w:rPr>
            </w:pPr>
          </w:p>
          <w:p w14:paraId="4386F92F" w14:textId="77777777" w:rsidR="00525842" w:rsidRPr="00955D81" w:rsidRDefault="00525842" w:rsidP="006218DC">
            <w:pPr>
              <w:rPr>
                <w:rFonts w:ascii="Arial" w:hAnsi="Arial" w:cs="Arial"/>
              </w:rPr>
            </w:pPr>
          </w:p>
          <w:p w14:paraId="61A3A206" w14:textId="77777777" w:rsidR="003F6D47" w:rsidRPr="00955D81" w:rsidRDefault="003F6D47" w:rsidP="006218DC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5D8BB238" w14:textId="77777777" w:rsidR="003F6D47" w:rsidRPr="00525842" w:rsidRDefault="003F6D47" w:rsidP="006218DC">
            <w:pPr>
              <w:rPr>
                <w:rFonts w:ascii="Arial" w:hAnsi="Arial" w:cs="Arial"/>
              </w:rPr>
            </w:pPr>
          </w:p>
        </w:tc>
      </w:tr>
    </w:tbl>
    <w:p w14:paraId="7EB8C67B" w14:textId="77777777" w:rsidR="003F6D47" w:rsidRPr="00525842" w:rsidRDefault="003F6D47" w:rsidP="003F6D47">
      <w:pPr>
        <w:rPr>
          <w:rFonts w:ascii="Arial" w:hAnsi="Arial" w:cs="Arial"/>
          <w:b/>
        </w:rPr>
      </w:pPr>
    </w:p>
    <w:p w14:paraId="11A35732" w14:textId="77777777" w:rsidR="003F6D47" w:rsidRPr="00525842" w:rsidRDefault="003F6D47" w:rsidP="003F6D47">
      <w:pPr>
        <w:rPr>
          <w:rFonts w:ascii="Arial" w:hAnsi="Arial" w:cs="Arial"/>
          <w:b/>
        </w:rPr>
      </w:pPr>
    </w:p>
    <w:p w14:paraId="4254CC0A" w14:textId="77777777" w:rsidR="003F6D47" w:rsidRPr="00525842" w:rsidRDefault="003F6D47" w:rsidP="003F6D47">
      <w:pPr>
        <w:rPr>
          <w:rFonts w:ascii="Arial" w:hAnsi="Arial" w:cs="Arial"/>
          <w:b/>
        </w:rPr>
      </w:pPr>
    </w:p>
    <w:p w14:paraId="4A248249" w14:textId="77777777" w:rsidR="003F6D47" w:rsidRPr="00525842" w:rsidRDefault="003F6D47" w:rsidP="003F6D47">
      <w:pPr>
        <w:rPr>
          <w:rFonts w:ascii="Arial" w:hAnsi="Arial" w:cs="Arial"/>
          <w:b/>
        </w:rPr>
      </w:pPr>
    </w:p>
    <w:p w14:paraId="75A6FE83" w14:textId="77777777" w:rsidR="003F6D47" w:rsidRPr="00525842" w:rsidRDefault="003F6D47" w:rsidP="003F6D47">
      <w:pPr>
        <w:rPr>
          <w:rFonts w:ascii="Arial" w:hAnsi="Arial" w:cs="Arial"/>
          <w:b/>
        </w:rPr>
      </w:pPr>
    </w:p>
    <w:p w14:paraId="227ED92F" w14:textId="77777777" w:rsidR="003F6D47" w:rsidRPr="00525842" w:rsidRDefault="003F6D47" w:rsidP="003F6D47">
      <w:pPr>
        <w:rPr>
          <w:rFonts w:ascii="Arial" w:hAnsi="Arial" w:cs="Arial"/>
          <w:b/>
        </w:rPr>
      </w:pPr>
    </w:p>
    <w:p w14:paraId="775EA1A2" w14:textId="77777777" w:rsidR="003F6D47" w:rsidRPr="00525842" w:rsidRDefault="003F6D47" w:rsidP="003F6D47">
      <w:pPr>
        <w:rPr>
          <w:rFonts w:ascii="Arial" w:hAnsi="Arial" w:cs="Arial"/>
          <w:b/>
        </w:rPr>
      </w:pPr>
    </w:p>
    <w:p w14:paraId="046BC196" w14:textId="77777777" w:rsidR="003F6D47" w:rsidRPr="00525842" w:rsidRDefault="003F6D47" w:rsidP="003F6D47">
      <w:pPr>
        <w:rPr>
          <w:rFonts w:ascii="Arial" w:hAnsi="Arial" w:cs="Arial"/>
          <w:b/>
        </w:rPr>
      </w:pPr>
    </w:p>
    <w:p w14:paraId="34EE432D" w14:textId="77777777" w:rsidR="003F6D47" w:rsidRPr="00525842" w:rsidRDefault="003F6D47" w:rsidP="003F6D47">
      <w:pPr>
        <w:rPr>
          <w:rFonts w:ascii="Arial" w:hAnsi="Arial" w:cs="Arial"/>
          <w:b/>
        </w:rPr>
      </w:pPr>
    </w:p>
    <w:p w14:paraId="3393EB37" w14:textId="77777777" w:rsidR="003F6D47" w:rsidRPr="00525842" w:rsidRDefault="003F6D47" w:rsidP="003F6D47">
      <w:pPr>
        <w:rPr>
          <w:rFonts w:ascii="Arial" w:hAnsi="Arial" w:cs="Arial"/>
          <w:b/>
        </w:rPr>
      </w:pPr>
    </w:p>
    <w:p w14:paraId="4CB37CF7" w14:textId="77777777" w:rsidR="003F6D47" w:rsidRPr="00525842" w:rsidRDefault="003F6D47" w:rsidP="003F6D47">
      <w:pPr>
        <w:rPr>
          <w:rFonts w:ascii="Arial" w:hAnsi="Arial" w:cs="Arial"/>
          <w:b/>
        </w:rPr>
      </w:pPr>
    </w:p>
    <w:p w14:paraId="5C28099C" w14:textId="77777777" w:rsidR="003F6D47" w:rsidRPr="00525842" w:rsidRDefault="003F6D47" w:rsidP="686B5733">
      <w:pPr>
        <w:rPr>
          <w:rFonts w:ascii="Arial" w:hAnsi="Arial" w:cs="Arial"/>
        </w:rPr>
      </w:pPr>
    </w:p>
    <w:sectPr w:rsidR="003F6D47" w:rsidRPr="00525842" w:rsidSect="003D2EF3">
      <w:headerReference w:type="default" r:id="rId8"/>
      <w:footerReference w:type="even" r:id="rId9"/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870AD" w14:textId="77777777" w:rsidR="00CF38FC" w:rsidRDefault="00CF38FC">
      <w:r>
        <w:separator/>
      </w:r>
    </w:p>
  </w:endnote>
  <w:endnote w:type="continuationSeparator" w:id="0">
    <w:p w14:paraId="3F9C6395" w14:textId="77777777" w:rsidR="00CF38FC" w:rsidRDefault="00CF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BD51DF" w:rsidRDefault="00BD51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8610EB" w14:textId="77777777" w:rsidR="00BD51DF" w:rsidRDefault="00BD51D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567EF" w14:textId="77777777" w:rsidR="00CF38FC" w:rsidRDefault="00CF38FC">
      <w:r>
        <w:separator/>
      </w:r>
    </w:p>
  </w:footnote>
  <w:footnote w:type="continuationSeparator" w:id="0">
    <w:p w14:paraId="686AB26F" w14:textId="77777777" w:rsidR="00CF38FC" w:rsidRDefault="00CF3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F567" w14:textId="740972F9" w:rsidR="004E1DB8" w:rsidRDefault="004E1DB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8CBEC8" wp14:editId="372E6A67">
          <wp:simplePos x="0" y="0"/>
          <wp:positionH relativeFrom="page">
            <wp:posOffset>6301740</wp:posOffset>
          </wp:positionH>
          <wp:positionV relativeFrom="margin">
            <wp:posOffset>-624840</wp:posOffset>
          </wp:positionV>
          <wp:extent cx="1152525" cy="1144473"/>
          <wp:effectExtent l="0" t="0" r="0" b="0"/>
          <wp:wrapTight wrapText="bothSides">
            <wp:wrapPolygon edited="0">
              <wp:start x="8212" y="1798"/>
              <wp:lineTo x="6426" y="3596"/>
              <wp:lineTo x="5712" y="5754"/>
              <wp:lineTo x="6069" y="8271"/>
              <wp:lineTo x="4284" y="14024"/>
              <wp:lineTo x="4284" y="16182"/>
              <wp:lineTo x="7498" y="19059"/>
              <wp:lineTo x="9640" y="19778"/>
              <wp:lineTo x="11068" y="19778"/>
              <wp:lineTo x="13924" y="19059"/>
              <wp:lineTo x="17494" y="16182"/>
              <wp:lineTo x="17137" y="14024"/>
              <wp:lineTo x="14638" y="8271"/>
              <wp:lineTo x="14995" y="4675"/>
              <wp:lineTo x="13567" y="2877"/>
              <wp:lineTo x="9997" y="1798"/>
              <wp:lineTo x="8212" y="1798"/>
            </wp:wrapPolygon>
          </wp:wrapTight>
          <wp:docPr id="5" name="Picture 5" descr="A logo with flowers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logo with flowers an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11444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225"/>
    <w:multiLevelType w:val="hybridMultilevel"/>
    <w:tmpl w:val="048A6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49C7"/>
    <w:multiLevelType w:val="hybridMultilevel"/>
    <w:tmpl w:val="4DC28F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863A2"/>
    <w:multiLevelType w:val="hybridMultilevel"/>
    <w:tmpl w:val="56161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0F1A0E"/>
    <w:multiLevelType w:val="hybridMultilevel"/>
    <w:tmpl w:val="7A9E7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85A10"/>
    <w:multiLevelType w:val="multilevel"/>
    <w:tmpl w:val="D8B65D4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30B677D7"/>
    <w:multiLevelType w:val="hybridMultilevel"/>
    <w:tmpl w:val="D28CE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47E4E"/>
    <w:multiLevelType w:val="hybridMultilevel"/>
    <w:tmpl w:val="8D36C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E474F"/>
    <w:multiLevelType w:val="hybridMultilevel"/>
    <w:tmpl w:val="9828D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777CB"/>
    <w:multiLevelType w:val="multilevel"/>
    <w:tmpl w:val="330C9B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4481432C"/>
    <w:multiLevelType w:val="hybridMultilevel"/>
    <w:tmpl w:val="6C22C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67CF2"/>
    <w:multiLevelType w:val="hybridMultilevel"/>
    <w:tmpl w:val="52EC8046"/>
    <w:lvl w:ilvl="0" w:tplc="6494F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36A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30D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DEF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AE7A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C852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A22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44C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881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D75CA"/>
    <w:multiLevelType w:val="multilevel"/>
    <w:tmpl w:val="330C9B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E646E27"/>
    <w:multiLevelType w:val="hybridMultilevel"/>
    <w:tmpl w:val="670CD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57EFD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FC97EEB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5" w15:restartNumberingAfterBreak="0">
    <w:nsid w:val="629A6C07"/>
    <w:multiLevelType w:val="multilevel"/>
    <w:tmpl w:val="2D5C68E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6924582"/>
    <w:multiLevelType w:val="hybridMultilevel"/>
    <w:tmpl w:val="85963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411815"/>
    <w:multiLevelType w:val="hybridMultilevel"/>
    <w:tmpl w:val="0172B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C3F2A"/>
    <w:multiLevelType w:val="multilevel"/>
    <w:tmpl w:val="FA46F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A683BD5"/>
    <w:multiLevelType w:val="hybridMultilevel"/>
    <w:tmpl w:val="12D02E0E"/>
    <w:lvl w:ilvl="0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7A846F73"/>
    <w:multiLevelType w:val="multilevel"/>
    <w:tmpl w:val="330C9B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97554019">
    <w:abstractNumId w:val="10"/>
  </w:num>
  <w:num w:numId="2" w16cid:durableId="443572415">
    <w:abstractNumId w:val="8"/>
  </w:num>
  <w:num w:numId="3" w16cid:durableId="1845583170">
    <w:abstractNumId w:val="14"/>
  </w:num>
  <w:num w:numId="4" w16cid:durableId="705184143">
    <w:abstractNumId w:val="13"/>
  </w:num>
  <w:num w:numId="5" w16cid:durableId="1883975888">
    <w:abstractNumId w:val="4"/>
  </w:num>
  <w:num w:numId="6" w16cid:durableId="1274560545">
    <w:abstractNumId w:val="15"/>
  </w:num>
  <w:num w:numId="7" w16cid:durableId="1515880189">
    <w:abstractNumId w:val="18"/>
  </w:num>
  <w:num w:numId="8" w16cid:durableId="2059476961">
    <w:abstractNumId w:val="19"/>
  </w:num>
  <w:num w:numId="9" w16cid:durableId="373585142">
    <w:abstractNumId w:val="5"/>
  </w:num>
  <w:num w:numId="10" w16cid:durableId="1323006245">
    <w:abstractNumId w:val="9"/>
  </w:num>
  <w:num w:numId="11" w16cid:durableId="522398502">
    <w:abstractNumId w:val="20"/>
  </w:num>
  <w:num w:numId="12" w16cid:durableId="565338997">
    <w:abstractNumId w:val="11"/>
  </w:num>
  <w:num w:numId="13" w16cid:durableId="927469001">
    <w:abstractNumId w:val="1"/>
  </w:num>
  <w:num w:numId="14" w16cid:durableId="685517815">
    <w:abstractNumId w:val="6"/>
  </w:num>
  <w:num w:numId="15" w16cid:durableId="1693267177">
    <w:abstractNumId w:val="17"/>
  </w:num>
  <w:num w:numId="16" w16cid:durableId="1917477476">
    <w:abstractNumId w:val="16"/>
  </w:num>
  <w:num w:numId="17" w16cid:durableId="64424296">
    <w:abstractNumId w:val="12"/>
  </w:num>
  <w:num w:numId="18" w16cid:durableId="1872182516">
    <w:abstractNumId w:val="0"/>
  </w:num>
  <w:num w:numId="19" w16cid:durableId="1167015757">
    <w:abstractNumId w:val="3"/>
  </w:num>
  <w:num w:numId="20" w16cid:durableId="1818065441">
    <w:abstractNumId w:val="7"/>
  </w:num>
  <w:num w:numId="21" w16cid:durableId="212011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28"/>
    <w:rsid w:val="00002D01"/>
    <w:rsid w:val="00010F62"/>
    <w:rsid w:val="000113C7"/>
    <w:rsid w:val="000170DB"/>
    <w:rsid w:val="000516C9"/>
    <w:rsid w:val="00096F99"/>
    <w:rsid w:val="00097F04"/>
    <w:rsid w:val="000A086D"/>
    <w:rsid w:val="000A4572"/>
    <w:rsid w:val="000B39F7"/>
    <w:rsid w:val="000C0E2A"/>
    <w:rsid w:val="000D2834"/>
    <w:rsid w:val="000F3252"/>
    <w:rsid w:val="000F3BB7"/>
    <w:rsid w:val="001047C4"/>
    <w:rsid w:val="001174F3"/>
    <w:rsid w:val="00134412"/>
    <w:rsid w:val="00146112"/>
    <w:rsid w:val="00153B03"/>
    <w:rsid w:val="00155ECF"/>
    <w:rsid w:val="0015678B"/>
    <w:rsid w:val="001606E2"/>
    <w:rsid w:val="0016626C"/>
    <w:rsid w:val="001A0A54"/>
    <w:rsid w:val="001C32AC"/>
    <w:rsid w:val="001E4CCA"/>
    <w:rsid w:val="00215834"/>
    <w:rsid w:val="00225ADE"/>
    <w:rsid w:val="002315D0"/>
    <w:rsid w:val="00231926"/>
    <w:rsid w:val="00253A0F"/>
    <w:rsid w:val="00264B5E"/>
    <w:rsid w:val="00285E56"/>
    <w:rsid w:val="002914DD"/>
    <w:rsid w:val="002A00FA"/>
    <w:rsid w:val="002A531C"/>
    <w:rsid w:val="002B25B8"/>
    <w:rsid w:val="002C17EC"/>
    <w:rsid w:val="002C490F"/>
    <w:rsid w:val="002F7859"/>
    <w:rsid w:val="002F7AA2"/>
    <w:rsid w:val="00301C7E"/>
    <w:rsid w:val="003104BD"/>
    <w:rsid w:val="00316E52"/>
    <w:rsid w:val="003601DE"/>
    <w:rsid w:val="00375733"/>
    <w:rsid w:val="00377631"/>
    <w:rsid w:val="003A6673"/>
    <w:rsid w:val="003A7E92"/>
    <w:rsid w:val="003B18D4"/>
    <w:rsid w:val="003D2EF3"/>
    <w:rsid w:val="003F6D47"/>
    <w:rsid w:val="00407746"/>
    <w:rsid w:val="004147D8"/>
    <w:rsid w:val="004261CC"/>
    <w:rsid w:val="00447565"/>
    <w:rsid w:val="00480F21"/>
    <w:rsid w:val="004818A4"/>
    <w:rsid w:val="004826E3"/>
    <w:rsid w:val="00486589"/>
    <w:rsid w:val="00486CD0"/>
    <w:rsid w:val="00487170"/>
    <w:rsid w:val="00496D0E"/>
    <w:rsid w:val="004A2EC6"/>
    <w:rsid w:val="004C7101"/>
    <w:rsid w:val="004D75F4"/>
    <w:rsid w:val="004E1DB8"/>
    <w:rsid w:val="004F08C3"/>
    <w:rsid w:val="004F7610"/>
    <w:rsid w:val="00506E36"/>
    <w:rsid w:val="00525842"/>
    <w:rsid w:val="00533885"/>
    <w:rsid w:val="00553431"/>
    <w:rsid w:val="00582B20"/>
    <w:rsid w:val="005918B1"/>
    <w:rsid w:val="005B47EE"/>
    <w:rsid w:val="005B48A6"/>
    <w:rsid w:val="005C755A"/>
    <w:rsid w:val="005D463B"/>
    <w:rsid w:val="00624E05"/>
    <w:rsid w:val="006330D1"/>
    <w:rsid w:val="006339D5"/>
    <w:rsid w:val="00634612"/>
    <w:rsid w:val="006504D1"/>
    <w:rsid w:val="00662E0F"/>
    <w:rsid w:val="006808A8"/>
    <w:rsid w:val="00681FB6"/>
    <w:rsid w:val="0069031B"/>
    <w:rsid w:val="00693A85"/>
    <w:rsid w:val="006A1599"/>
    <w:rsid w:val="006C24A8"/>
    <w:rsid w:val="006D397F"/>
    <w:rsid w:val="0070549C"/>
    <w:rsid w:val="0070585C"/>
    <w:rsid w:val="007262C4"/>
    <w:rsid w:val="00755124"/>
    <w:rsid w:val="00772A86"/>
    <w:rsid w:val="007953EC"/>
    <w:rsid w:val="007A53BF"/>
    <w:rsid w:val="007B03CC"/>
    <w:rsid w:val="007F0B70"/>
    <w:rsid w:val="007F7B64"/>
    <w:rsid w:val="00807D83"/>
    <w:rsid w:val="008171C9"/>
    <w:rsid w:val="008424A0"/>
    <w:rsid w:val="00886E4B"/>
    <w:rsid w:val="00897437"/>
    <w:rsid w:val="008A2F29"/>
    <w:rsid w:val="008C59DF"/>
    <w:rsid w:val="008D595C"/>
    <w:rsid w:val="008E319D"/>
    <w:rsid w:val="00917D6A"/>
    <w:rsid w:val="00927C4A"/>
    <w:rsid w:val="00946106"/>
    <w:rsid w:val="00955D81"/>
    <w:rsid w:val="009921E2"/>
    <w:rsid w:val="009B0F4B"/>
    <w:rsid w:val="009D2395"/>
    <w:rsid w:val="009E1D21"/>
    <w:rsid w:val="009F7A07"/>
    <w:rsid w:val="00A43775"/>
    <w:rsid w:val="00A5131A"/>
    <w:rsid w:val="00A66A25"/>
    <w:rsid w:val="00A82E2D"/>
    <w:rsid w:val="00A957B4"/>
    <w:rsid w:val="00AA0C53"/>
    <w:rsid w:val="00AA32A9"/>
    <w:rsid w:val="00AE397C"/>
    <w:rsid w:val="00AE4BA3"/>
    <w:rsid w:val="00B01DED"/>
    <w:rsid w:val="00B164B3"/>
    <w:rsid w:val="00B35F26"/>
    <w:rsid w:val="00B41D30"/>
    <w:rsid w:val="00B731A9"/>
    <w:rsid w:val="00B7389F"/>
    <w:rsid w:val="00B93163"/>
    <w:rsid w:val="00BA0D3C"/>
    <w:rsid w:val="00BA4037"/>
    <w:rsid w:val="00BC73C3"/>
    <w:rsid w:val="00BC76E6"/>
    <w:rsid w:val="00BD09C7"/>
    <w:rsid w:val="00BD51DF"/>
    <w:rsid w:val="00BF24CA"/>
    <w:rsid w:val="00BF7D27"/>
    <w:rsid w:val="00C0121D"/>
    <w:rsid w:val="00C15E61"/>
    <w:rsid w:val="00C3662E"/>
    <w:rsid w:val="00C45BF1"/>
    <w:rsid w:val="00C6323A"/>
    <w:rsid w:val="00C639AF"/>
    <w:rsid w:val="00CF38FC"/>
    <w:rsid w:val="00D20A3A"/>
    <w:rsid w:val="00D23328"/>
    <w:rsid w:val="00D30910"/>
    <w:rsid w:val="00D36096"/>
    <w:rsid w:val="00D478DB"/>
    <w:rsid w:val="00D55FE7"/>
    <w:rsid w:val="00D821E3"/>
    <w:rsid w:val="00DA0608"/>
    <w:rsid w:val="00DB4FD5"/>
    <w:rsid w:val="00DB5357"/>
    <w:rsid w:val="00DB79CB"/>
    <w:rsid w:val="00DC063E"/>
    <w:rsid w:val="00E174F2"/>
    <w:rsid w:val="00E277F0"/>
    <w:rsid w:val="00E4476A"/>
    <w:rsid w:val="00E77E3A"/>
    <w:rsid w:val="00E828C8"/>
    <w:rsid w:val="00EA2E25"/>
    <w:rsid w:val="00EB0008"/>
    <w:rsid w:val="00ED096E"/>
    <w:rsid w:val="00EE1567"/>
    <w:rsid w:val="00F4177D"/>
    <w:rsid w:val="00F41B42"/>
    <w:rsid w:val="00F740B4"/>
    <w:rsid w:val="00FA0D38"/>
    <w:rsid w:val="00FA1BA4"/>
    <w:rsid w:val="00FB69D2"/>
    <w:rsid w:val="00FF00E7"/>
    <w:rsid w:val="0124D450"/>
    <w:rsid w:val="017B9211"/>
    <w:rsid w:val="02F8D91D"/>
    <w:rsid w:val="052BF2D8"/>
    <w:rsid w:val="05F84573"/>
    <w:rsid w:val="063C34B0"/>
    <w:rsid w:val="06EB00B4"/>
    <w:rsid w:val="07FC26B5"/>
    <w:rsid w:val="0810EC28"/>
    <w:rsid w:val="09972A2C"/>
    <w:rsid w:val="0ACBB696"/>
    <w:rsid w:val="0BF09A58"/>
    <w:rsid w:val="0C79BDED"/>
    <w:rsid w:val="0C886FDF"/>
    <w:rsid w:val="0EDDF1EE"/>
    <w:rsid w:val="0F672B9B"/>
    <w:rsid w:val="130695B0"/>
    <w:rsid w:val="132180F5"/>
    <w:rsid w:val="13B16311"/>
    <w:rsid w:val="14779075"/>
    <w:rsid w:val="17784E86"/>
    <w:rsid w:val="18270FF2"/>
    <w:rsid w:val="19141EE7"/>
    <w:rsid w:val="1942991C"/>
    <w:rsid w:val="19AA1F9D"/>
    <w:rsid w:val="19B3E5BB"/>
    <w:rsid w:val="1A484542"/>
    <w:rsid w:val="1B458857"/>
    <w:rsid w:val="1CE158B8"/>
    <w:rsid w:val="1D9E2DCD"/>
    <w:rsid w:val="1E5127B6"/>
    <w:rsid w:val="1F1BB665"/>
    <w:rsid w:val="1FA48317"/>
    <w:rsid w:val="20AA64A4"/>
    <w:rsid w:val="20AFF44A"/>
    <w:rsid w:val="221A7986"/>
    <w:rsid w:val="22329C4E"/>
    <w:rsid w:val="22A4E35A"/>
    <w:rsid w:val="256B44C2"/>
    <w:rsid w:val="26DC908F"/>
    <w:rsid w:val="28385AB6"/>
    <w:rsid w:val="29374820"/>
    <w:rsid w:val="2A817632"/>
    <w:rsid w:val="2B120EAB"/>
    <w:rsid w:val="2B22F8D6"/>
    <w:rsid w:val="2B37B25F"/>
    <w:rsid w:val="2CCD4187"/>
    <w:rsid w:val="2D14DCCD"/>
    <w:rsid w:val="2D658C21"/>
    <w:rsid w:val="2E309B0B"/>
    <w:rsid w:val="2E89CCC1"/>
    <w:rsid w:val="2ED2BFBF"/>
    <w:rsid w:val="303A31F8"/>
    <w:rsid w:val="3133A8CA"/>
    <w:rsid w:val="33EF0DB5"/>
    <w:rsid w:val="34F15390"/>
    <w:rsid w:val="356A2D9E"/>
    <w:rsid w:val="35B648A9"/>
    <w:rsid w:val="363A4856"/>
    <w:rsid w:val="3735447D"/>
    <w:rsid w:val="37F6A60D"/>
    <w:rsid w:val="38747706"/>
    <w:rsid w:val="389FE0F1"/>
    <w:rsid w:val="3B42054A"/>
    <w:rsid w:val="3B4794F0"/>
    <w:rsid w:val="3B4F276C"/>
    <w:rsid w:val="3C5DB3A8"/>
    <w:rsid w:val="3D534434"/>
    <w:rsid w:val="3D83DBA9"/>
    <w:rsid w:val="3E4EAC5B"/>
    <w:rsid w:val="3F250E36"/>
    <w:rsid w:val="41796F8E"/>
    <w:rsid w:val="419DAE17"/>
    <w:rsid w:val="42B22BE3"/>
    <w:rsid w:val="44792F5A"/>
    <w:rsid w:val="450F64E0"/>
    <w:rsid w:val="45797701"/>
    <w:rsid w:val="457A02FD"/>
    <w:rsid w:val="45E23A29"/>
    <w:rsid w:val="46870DA6"/>
    <w:rsid w:val="47802290"/>
    <w:rsid w:val="47CB5B76"/>
    <w:rsid w:val="491CA756"/>
    <w:rsid w:val="497EF149"/>
    <w:rsid w:val="49B33C4B"/>
    <w:rsid w:val="4B5CE3EB"/>
    <w:rsid w:val="4C4D62F3"/>
    <w:rsid w:val="4E064C32"/>
    <w:rsid w:val="4EC1280E"/>
    <w:rsid w:val="4F88F436"/>
    <w:rsid w:val="52C094F8"/>
    <w:rsid w:val="53578FC8"/>
    <w:rsid w:val="54753CF0"/>
    <w:rsid w:val="55D9A5F0"/>
    <w:rsid w:val="55DE024F"/>
    <w:rsid w:val="568E9F50"/>
    <w:rsid w:val="58E64D01"/>
    <w:rsid w:val="58FEB5AD"/>
    <w:rsid w:val="595AE048"/>
    <w:rsid w:val="5ACBA6DD"/>
    <w:rsid w:val="5AEBA067"/>
    <w:rsid w:val="5B42937C"/>
    <w:rsid w:val="5BC06691"/>
    <w:rsid w:val="5EF70A92"/>
    <w:rsid w:val="61130B46"/>
    <w:rsid w:val="61C82FD3"/>
    <w:rsid w:val="635592E7"/>
    <w:rsid w:val="64690901"/>
    <w:rsid w:val="64702C56"/>
    <w:rsid w:val="652ECF30"/>
    <w:rsid w:val="65F7B740"/>
    <w:rsid w:val="67790916"/>
    <w:rsid w:val="686B5733"/>
    <w:rsid w:val="69B52198"/>
    <w:rsid w:val="69C4D46B"/>
    <w:rsid w:val="6B60A4CC"/>
    <w:rsid w:val="6B8C041F"/>
    <w:rsid w:val="6C4C7A39"/>
    <w:rsid w:val="6EB99E33"/>
    <w:rsid w:val="6FF0950E"/>
    <w:rsid w:val="70432DF4"/>
    <w:rsid w:val="72702E71"/>
    <w:rsid w:val="72C3A943"/>
    <w:rsid w:val="73389211"/>
    <w:rsid w:val="755234E5"/>
    <w:rsid w:val="75C17167"/>
    <w:rsid w:val="784C633C"/>
    <w:rsid w:val="78A2D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9CCF0C"/>
  <w15:chartTrackingRefBased/>
  <w15:docId w15:val="{A22DFDCE-4605-45A9-9DFC-008A6245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jc w:val="center"/>
    </w:pPr>
    <w:rPr>
      <w:b/>
    </w:r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447565"/>
    <w:pPr>
      <w:ind w:left="720"/>
    </w:pPr>
  </w:style>
  <w:style w:type="paragraph" w:styleId="BalloonText">
    <w:name w:val="Balloon Text"/>
    <w:basedOn w:val="Normal"/>
    <w:link w:val="BalloonTextChar"/>
    <w:rsid w:val="009B0F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B0F4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0113C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13C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113C7"/>
    <w:rPr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113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113C7"/>
    <w:rPr>
      <w:b/>
      <w:bCs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xxx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St Richards Hospice Foundation</dc:creator>
  <cp:keywords/>
  <cp:lastModifiedBy>Matthew Tudor</cp:lastModifiedBy>
  <cp:revision>2</cp:revision>
  <cp:lastPrinted>2016-07-01T16:56:00Z</cp:lastPrinted>
  <dcterms:created xsi:type="dcterms:W3CDTF">2025-10-29T12:06:00Z</dcterms:created>
  <dcterms:modified xsi:type="dcterms:W3CDTF">2025-10-29T12:06:00Z</dcterms:modified>
</cp:coreProperties>
</file>